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3E47" w14:textId="720C6875" w:rsidR="00563142" w:rsidRPr="00420E46" w:rsidRDefault="00947881" w:rsidP="00BB280B">
      <w:pPr>
        <w:spacing w:after="120"/>
        <w:jc w:val="center"/>
        <w:rPr>
          <w:rFonts w:ascii="Arial" w:hAnsi="Arial" w:cs="Arial"/>
          <w:b/>
          <w:sz w:val="40"/>
          <w:szCs w:val="40"/>
        </w:rPr>
      </w:pPr>
      <w:r w:rsidRPr="00420E46">
        <w:rPr>
          <w:noProof/>
          <w:sz w:val="28"/>
          <w:szCs w:val="28"/>
        </w:rPr>
        <w:drawing>
          <wp:inline distT="0" distB="0" distL="0" distR="0" wp14:anchorId="4B13BD00" wp14:editId="09CBFF43">
            <wp:extent cx="3562350" cy="35064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8">
                      <a:lum bright="10000" contrast="10000"/>
                      <a:extLst>
                        <a:ext uri="{28A0092B-C50C-407E-A947-70E740481C1C}">
                          <a14:useLocalDpi xmlns:a14="http://schemas.microsoft.com/office/drawing/2010/main" val="0"/>
                        </a:ext>
                      </a:extLst>
                    </a:blip>
                    <a:srcRect/>
                    <a:stretch>
                      <a:fillRect/>
                    </a:stretch>
                  </pic:blipFill>
                  <pic:spPr bwMode="auto">
                    <a:xfrm>
                      <a:off x="0" y="0"/>
                      <a:ext cx="3562350" cy="3506470"/>
                    </a:xfrm>
                    <a:prstGeom prst="rect">
                      <a:avLst/>
                    </a:prstGeom>
                    <a:noFill/>
                    <a:ln>
                      <a:noFill/>
                    </a:ln>
                  </pic:spPr>
                </pic:pic>
              </a:graphicData>
            </a:graphic>
          </wp:inline>
        </w:drawing>
      </w:r>
    </w:p>
    <w:p w14:paraId="25221252" w14:textId="61130CE3" w:rsidR="00563142" w:rsidRPr="00420E46" w:rsidRDefault="00563142" w:rsidP="00CC3E84">
      <w:pPr>
        <w:spacing w:before="120" w:after="120"/>
        <w:jc w:val="center"/>
        <w:rPr>
          <w:rFonts w:ascii="Arial" w:hAnsi="Arial" w:cs="Arial"/>
          <w:b/>
          <w:color w:val="3274C4"/>
          <w:sz w:val="44"/>
          <w:szCs w:val="44"/>
        </w:rPr>
      </w:pPr>
    </w:p>
    <w:p w14:paraId="6801F382" w14:textId="77777777" w:rsidR="00F91649" w:rsidRPr="00420E46" w:rsidRDefault="00F91649" w:rsidP="00CC3E84">
      <w:pPr>
        <w:spacing w:before="120" w:after="120"/>
        <w:jc w:val="center"/>
        <w:rPr>
          <w:rFonts w:ascii="Arial" w:hAnsi="Arial" w:cs="Arial"/>
          <w:b/>
          <w:color w:val="3274C4"/>
          <w:sz w:val="44"/>
          <w:szCs w:val="44"/>
        </w:rPr>
      </w:pPr>
    </w:p>
    <w:p w14:paraId="2DE7AF66" w14:textId="77777777" w:rsidR="00F91649" w:rsidRPr="00420E46" w:rsidRDefault="00F91649" w:rsidP="00CC3E84">
      <w:pPr>
        <w:spacing w:before="120" w:after="120"/>
        <w:jc w:val="center"/>
        <w:rPr>
          <w:rFonts w:ascii="Arial" w:hAnsi="Arial" w:cs="Arial"/>
          <w:b/>
          <w:color w:val="3274C4"/>
          <w:sz w:val="40"/>
          <w:szCs w:val="40"/>
        </w:rPr>
      </w:pPr>
      <w:r w:rsidRPr="00420E46">
        <w:rPr>
          <w:rFonts w:ascii="Arial" w:hAnsi="Arial" w:cs="Arial"/>
          <w:b/>
          <w:color w:val="3274C4"/>
          <w:sz w:val="40"/>
          <w:szCs w:val="40"/>
        </w:rPr>
        <w:t>SUTHERLAND SHIRE CRICKET ASSOCIATION INCORPORATED</w:t>
      </w:r>
    </w:p>
    <w:p w14:paraId="71D8B325" w14:textId="77777777" w:rsidR="00CE5796" w:rsidRPr="00420E46" w:rsidRDefault="00CE5796" w:rsidP="00CC3E84">
      <w:pPr>
        <w:spacing w:before="120" w:after="120"/>
        <w:jc w:val="center"/>
        <w:rPr>
          <w:rFonts w:ascii="Arial" w:hAnsi="Arial" w:cs="Arial"/>
          <w:b/>
          <w:color w:val="3274C4"/>
          <w:sz w:val="44"/>
          <w:szCs w:val="44"/>
        </w:rPr>
      </w:pPr>
    </w:p>
    <w:p w14:paraId="215D74F9" w14:textId="6A3C2973" w:rsidR="00CE5796" w:rsidRPr="00420E46" w:rsidRDefault="00296200" w:rsidP="00CC3E84">
      <w:pPr>
        <w:spacing w:before="120" w:after="120"/>
        <w:jc w:val="center"/>
        <w:rPr>
          <w:rFonts w:ascii="Arial" w:hAnsi="Arial" w:cs="Arial"/>
          <w:b/>
          <w:color w:val="3274C4"/>
          <w:sz w:val="32"/>
          <w:szCs w:val="32"/>
        </w:rPr>
      </w:pPr>
      <w:r w:rsidRPr="00420E46">
        <w:rPr>
          <w:rFonts w:ascii="Arial" w:hAnsi="Arial" w:cs="Arial"/>
          <w:b/>
          <w:color w:val="3274C4"/>
          <w:sz w:val="32"/>
          <w:szCs w:val="32"/>
        </w:rPr>
        <w:t>By Laws</w:t>
      </w:r>
    </w:p>
    <w:p w14:paraId="195D48E7" w14:textId="77777777" w:rsidR="00CE5796" w:rsidRPr="00420E46" w:rsidRDefault="00CE5796" w:rsidP="00CC3E84">
      <w:pPr>
        <w:spacing w:before="120" w:after="120"/>
        <w:jc w:val="center"/>
        <w:rPr>
          <w:rFonts w:ascii="Arial" w:hAnsi="Arial" w:cs="Arial"/>
          <w:b/>
          <w:color w:val="3274C4"/>
          <w:sz w:val="32"/>
          <w:szCs w:val="32"/>
        </w:rPr>
      </w:pPr>
    </w:p>
    <w:p w14:paraId="2AC29498" w14:textId="287E5B11" w:rsidR="00CE5796" w:rsidRPr="00420E46" w:rsidRDefault="00CE5796" w:rsidP="00CC3E84">
      <w:pPr>
        <w:spacing w:before="120" w:after="120"/>
        <w:jc w:val="center"/>
        <w:rPr>
          <w:rFonts w:ascii="Arial" w:hAnsi="Arial" w:cs="Arial"/>
          <w:b/>
          <w:color w:val="3274C4"/>
          <w:sz w:val="32"/>
          <w:szCs w:val="32"/>
        </w:rPr>
      </w:pPr>
      <w:bookmarkStart w:id="0" w:name="_Toc459735930"/>
      <w:r w:rsidRPr="00420E46">
        <w:rPr>
          <w:rFonts w:ascii="Arial" w:hAnsi="Arial" w:cs="Arial"/>
          <w:b/>
          <w:color w:val="3274C4"/>
          <w:sz w:val="32"/>
          <w:szCs w:val="32"/>
        </w:rPr>
        <w:t xml:space="preserve">VERSION </w:t>
      </w:r>
      <w:r w:rsidR="001977C3" w:rsidRPr="00420E46">
        <w:rPr>
          <w:rFonts w:ascii="Arial" w:hAnsi="Arial" w:cs="Arial"/>
          <w:b/>
          <w:color w:val="3274C4"/>
          <w:sz w:val="32"/>
          <w:szCs w:val="32"/>
        </w:rPr>
        <w:t>2.0</w:t>
      </w:r>
    </w:p>
    <w:bookmarkEnd w:id="0"/>
    <w:p w14:paraId="05CB5A6C" w14:textId="1C6185A2" w:rsidR="00CE5796" w:rsidRPr="00420E46" w:rsidRDefault="00BF5F05" w:rsidP="00CC3E84">
      <w:pPr>
        <w:spacing w:before="120" w:after="120"/>
        <w:jc w:val="center"/>
        <w:rPr>
          <w:rFonts w:ascii="Arial" w:hAnsi="Arial" w:cs="Arial"/>
          <w:b/>
          <w:color w:val="3274C4"/>
          <w:sz w:val="32"/>
          <w:szCs w:val="32"/>
        </w:rPr>
      </w:pPr>
      <w:r w:rsidRPr="00420E46">
        <w:rPr>
          <w:rFonts w:ascii="Arial" w:hAnsi="Arial" w:cs="Arial"/>
          <w:b/>
          <w:color w:val="3274C4"/>
          <w:sz w:val="32"/>
          <w:szCs w:val="32"/>
        </w:rPr>
        <w:t xml:space="preserve">June </w:t>
      </w:r>
      <w:r w:rsidR="001977C3" w:rsidRPr="00420E46">
        <w:rPr>
          <w:rFonts w:ascii="Arial" w:hAnsi="Arial" w:cs="Arial"/>
          <w:b/>
          <w:color w:val="3274C4"/>
          <w:sz w:val="32"/>
          <w:szCs w:val="32"/>
        </w:rPr>
        <w:t>2025</w:t>
      </w:r>
    </w:p>
    <w:p w14:paraId="4F015AAE" w14:textId="77777777" w:rsidR="00F91649" w:rsidRPr="00420E46" w:rsidRDefault="00F91649" w:rsidP="00CC3E84">
      <w:pPr>
        <w:spacing w:after="120"/>
        <w:jc w:val="center"/>
        <w:rPr>
          <w:rFonts w:ascii="Arial" w:hAnsi="Arial" w:cs="Arial"/>
          <w:smallCaps/>
        </w:rPr>
      </w:pPr>
    </w:p>
    <w:p w14:paraId="60E099B0" w14:textId="77777777" w:rsidR="00166D1F" w:rsidRPr="00420E46" w:rsidRDefault="00166D1F" w:rsidP="00CC3E84">
      <w:pPr>
        <w:spacing w:after="120"/>
        <w:jc w:val="center"/>
        <w:rPr>
          <w:rFonts w:ascii="Arial" w:hAnsi="Arial" w:cs="Arial"/>
          <w:smallCaps/>
        </w:rPr>
      </w:pPr>
    </w:p>
    <w:p w14:paraId="7FB82B4A" w14:textId="77777777" w:rsidR="00166D1F" w:rsidRPr="00420E46" w:rsidRDefault="00166D1F" w:rsidP="00CC3E84">
      <w:pPr>
        <w:spacing w:after="120"/>
        <w:jc w:val="center"/>
        <w:rPr>
          <w:rFonts w:ascii="Arial" w:hAnsi="Arial" w:cs="Arial"/>
          <w:smallCaps/>
        </w:rPr>
      </w:pPr>
    </w:p>
    <w:p w14:paraId="5A5ABB34" w14:textId="5765D716" w:rsidR="009D55DD" w:rsidRPr="00420E46" w:rsidRDefault="009D55DD" w:rsidP="00166D1F">
      <w:pPr>
        <w:spacing w:afterLines="120" w:after="288"/>
        <w:jc w:val="center"/>
        <w:rPr>
          <w:rFonts w:ascii="Arial" w:hAnsi="Arial" w:cs="Arial"/>
        </w:rPr>
      </w:pPr>
      <w:r w:rsidRPr="00420E46">
        <w:rPr>
          <w:rFonts w:ascii="Arial" w:hAnsi="Arial" w:cs="Arial"/>
        </w:rPr>
        <w:t xml:space="preserve">The By-Laws set down in this document are to be read in conjunction with the Rules, Standing Orders, and Playing Conditions of the Sutherland Shire Cricket </w:t>
      </w:r>
      <w:r w:rsidR="00BF5F05" w:rsidRPr="00420E46">
        <w:rPr>
          <w:rFonts w:ascii="Arial" w:hAnsi="Arial" w:cs="Arial"/>
        </w:rPr>
        <w:t>Association (</w:t>
      </w:r>
      <w:r w:rsidRPr="00420E46">
        <w:rPr>
          <w:rFonts w:ascii="Arial" w:hAnsi="Arial" w:cs="Arial"/>
        </w:rPr>
        <w:t xml:space="preserve">the Association’), and the Marylebone Cricket Club Laws of </w:t>
      </w:r>
      <w:r w:rsidR="005A6ECC" w:rsidRPr="00420E46">
        <w:rPr>
          <w:rFonts w:ascii="Arial" w:hAnsi="Arial" w:cs="Arial"/>
        </w:rPr>
        <w:t>Cricket (</w:t>
      </w:r>
      <w:r w:rsidRPr="00420E46">
        <w:rPr>
          <w:rFonts w:ascii="Arial" w:hAnsi="Arial" w:cs="Arial"/>
        </w:rPr>
        <w:t>The Laws’). They are applicable to all competition matches sanctioned by the Association</w:t>
      </w:r>
      <w:r w:rsidR="00166D1F" w:rsidRPr="00420E46">
        <w:rPr>
          <w:rFonts w:ascii="Arial" w:hAnsi="Arial" w:cs="Arial"/>
        </w:rPr>
        <w:t xml:space="preserve"> and operate from 01 September 202</w:t>
      </w:r>
      <w:r w:rsidR="00F10189" w:rsidRPr="00420E46">
        <w:rPr>
          <w:rFonts w:ascii="Arial" w:hAnsi="Arial" w:cs="Arial"/>
        </w:rPr>
        <w:t>5</w:t>
      </w:r>
      <w:r w:rsidRPr="00420E46">
        <w:rPr>
          <w:rFonts w:ascii="Arial" w:hAnsi="Arial" w:cs="Arial"/>
        </w:rPr>
        <w:t xml:space="preserve">. </w:t>
      </w:r>
    </w:p>
    <w:p w14:paraId="76D1B88F" w14:textId="77777777" w:rsidR="00CD177E" w:rsidRPr="00420E46" w:rsidRDefault="00CD177E" w:rsidP="00CC3E84">
      <w:pPr>
        <w:spacing w:after="120"/>
        <w:rPr>
          <w:rFonts w:ascii="Arial" w:hAnsi="Arial" w:cs="Arial"/>
        </w:rPr>
        <w:sectPr w:rsidR="00CD177E" w:rsidRPr="00420E46" w:rsidSect="00FD5D14">
          <w:headerReference w:type="even" r:id="rId9"/>
          <w:headerReference w:type="default" r:id="rId10"/>
          <w:footerReference w:type="even" r:id="rId11"/>
          <w:footerReference w:type="default" r:id="rId12"/>
          <w:headerReference w:type="first" r:id="rId13"/>
          <w:footerReference w:type="first" r:id="rId14"/>
          <w:pgSz w:w="11907" w:h="16840" w:code="9"/>
          <w:pgMar w:top="1644" w:right="851" w:bottom="851" w:left="851" w:header="567" w:footer="567" w:gutter="0"/>
          <w:pgNumType w:fmt="lowerRoman" w:start="1"/>
          <w:cols w:space="720"/>
          <w:titlePg/>
          <w:docGrid w:linePitch="360"/>
        </w:sectPr>
      </w:pPr>
    </w:p>
    <w:p w14:paraId="53BD465C" w14:textId="77777777" w:rsidR="00FD5D14" w:rsidRPr="00420E46" w:rsidRDefault="00FD5D14" w:rsidP="00CC3E84">
      <w:pPr>
        <w:spacing w:after="120"/>
        <w:rPr>
          <w:rFonts w:ascii="Arial" w:hAnsi="Arial" w:cs="Arial"/>
          <w:b/>
          <w:u w:val="single"/>
        </w:rPr>
      </w:pPr>
    </w:p>
    <w:p w14:paraId="66A24F5E" w14:textId="0F97F5CC" w:rsidR="00CE6A7C" w:rsidRPr="00420E46" w:rsidRDefault="00CE6A7C" w:rsidP="00CC3E84">
      <w:pPr>
        <w:spacing w:after="120"/>
        <w:rPr>
          <w:rFonts w:ascii="Arial" w:hAnsi="Arial" w:cs="Arial"/>
          <w:b/>
          <w:u w:val="single"/>
        </w:rPr>
      </w:pPr>
      <w:r w:rsidRPr="00420E46">
        <w:rPr>
          <w:rFonts w:ascii="Arial" w:hAnsi="Arial" w:cs="Arial"/>
          <w:b/>
          <w:u w:val="single"/>
        </w:rPr>
        <w:t>TABLE OF CONTENTS</w:t>
      </w:r>
    </w:p>
    <w:p w14:paraId="49808CF8" w14:textId="27CBDB5F" w:rsidR="00D94B5E" w:rsidRPr="00420E46" w:rsidRDefault="004737A0">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r w:rsidRPr="00420E46">
        <w:rPr>
          <w:rFonts w:ascii="Arial" w:hAnsi="Arial" w:cs="Arial"/>
          <w:i/>
          <w:iCs/>
          <w:caps/>
          <w:sz w:val="24"/>
          <w:szCs w:val="24"/>
          <w:u w:val="single"/>
        </w:rPr>
        <w:fldChar w:fldCharType="begin"/>
      </w:r>
      <w:r w:rsidRPr="00420E46">
        <w:rPr>
          <w:rFonts w:ascii="Arial" w:hAnsi="Arial" w:cs="Arial"/>
          <w:caps/>
          <w:sz w:val="24"/>
          <w:szCs w:val="24"/>
          <w:u w:val="single"/>
        </w:rPr>
        <w:instrText xml:space="preserve"> TOC \h \z \t "Heading 1,2,Heading 2,3,Heading 3,4,Title,1" </w:instrText>
      </w:r>
      <w:r w:rsidRPr="00420E46">
        <w:rPr>
          <w:rFonts w:ascii="Arial" w:hAnsi="Arial" w:cs="Arial"/>
          <w:i/>
          <w:iCs/>
          <w:caps/>
          <w:sz w:val="24"/>
          <w:szCs w:val="24"/>
          <w:u w:val="single"/>
        </w:rPr>
        <w:fldChar w:fldCharType="separate"/>
      </w:r>
      <w:hyperlink w:anchor="_Toc199232509" w:history="1">
        <w:r w:rsidR="00D94B5E" w:rsidRPr="00420E46">
          <w:rPr>
            <w:rStyle w:val="Hyperlink"/>
            <w:rFonts w:ascii="Arial" w:eastAsiaTheme="majorEastAsia" w:hAnsi="Arial" w:cs="Arial"/>
            <w:noProof/>
            <w:sz w:val="24"/>
            <w:szCs w:val="24"/>
          </w:rPr>
          <w:t>1 |</w:t>
        </w:r>
        <w:r w:rsidR="00D94B5E" w:rsidRPr="00420E46">
          <w:rPr>
            <w:rFonts w:ascii="Arial" w:eastAsiaTheme="minorEastAsia" w:hAnsi="Arial" w:cs="Arial"/>
            <w:b w:val="0"/>
            <w:bCs w:val="0"/>
            <w:noProof/>
            <w:kern w:val="2"/>
            <w:sz w:val="24"/>
            <w:szCs w:val="24"/>
            <w:lang w:val="en-AU" w:eastAsia="en-AU"/>
            <w14:ligatures w14:val="standardContextual"/>
          </w:rPr>
          <w:tab/>
        </w:r>
        <w:r w:rsidR="00D94B5E" w:rsidRPr="00420E46">
          <w:rPr>
            <w:rStyle w:val="Hyperlink"/>
            <w:rFonts w:ascii="Arial" w:eastAsiaTheme="majorEastAsia" w:hAnsi="Arial" w:cs="Arial"/>
            <w:noProof/>
            <w:sz w:val="24"/>
            <w:szCs w:val="24"/>
          </w:rPr>
          <w:t>Meetings</w:t>
        </w:r>
        <w:r w:rsidR="00D94B5E" w:rsidRPr="00420E46">
          <w:rPr>
            <w:rFonts w:ascii="Arial" w:hAnsi="Arial" w:cs="Arial"/>
            <w:noProof/>
            <w:webHidden/>
            <w:sz w:val="24"/>
            <w:szCs w:val="24"/>
          </w:rPr>
          <w:tab/>
        </w:r>
        <w:r w:rsidR="00D94B5E" w:rsidRPr="00420E46">
          <w:rPr>
            <w:rFonts w:ascii="Arial" w:hAnsi="Arial" w:cs="Arial"/>
            <w:noProof/>
            <w:webHidden/>
            <w:sz w:val="24"/>
            <w:szCs w:val="24"/>
          </w:rPr>
          <w:fldChar w:fldCharType="begin"/>
        </w:r>
        <w:r w:rsidR="00D94B5E" w:rsidRPr="00420E46">
          <w:rPr>
            <w:rFonts w:ascii="Arial" w:hAnsi="Arial" w:cs="Arial"/>
            <w:noProof/>
            <w:webHidden/>
            <w:sz w:val="24"/>
            <w:szCs w:val="24"/>
          </w:rPr>
          <w:instrText xml:space="preserve"> PAGEREF _Toc199232509 \h </w:instrText>
        </w:r>
        <w:r w:rsidR="00D94B5E" w:rsidRPr="00420E46">
          <w:rPr>
            <w:rFonts w:ascii="Arial" w:hAnsi="Arial" w:cs="Arial"/>
            <w:noProof/>
            <w:webHidden/>
            <w:sz w:val="24"/>
            <w:szCs w:val="24"/>
          </w:rPr>
        </w:r>
        <w:r w:rsidR="00D94B5E" w:rsidRPr="00420E46">
          <w:rPr>
            <w:rFonts w:ascii="Arial" w:hAnsi="Arial" w:cs="Arial"/>
            <w:noProof/>
            <w:webHidden/>
            <w:sz w:val="24"/>
            <w:szCs w:val="24"/>
          </w:rPr>
          <w:fldChar w:fldCharType="separate"/>
        </w:r>
        <w:r w:rsidR="00D94B5E" w:rsidRPr="00420E46">
          <w:rPr>
            <w:rFonts w:ascii="Arial" w:hAnsi="Arial" w:cs="Arial"/>
            <w:noProof/>
            <w:webHidden/>
            <w:sz w:val="24"/>
            <w:szCs w:val="24"/>
          </w:rPr>
          <w:t>1</w:t>
        </w:r>
        <w:r w:rsidR="00D94B5E" w:rsidRPr="00420E46">
          <w:rPr>
            <w:rFonts w:ascii="Arial" w:hAnsi="Arial" w:cs="Arial"/>
            <w:noProof/>
            <w:webHidden/>
            <w:sz w:val="24"/>
            <w:szCs w:val="24"/>
          </w:rPr>
          <w:fldChar w:fldCharType="end"/>
        </w:r>
      </w:hyperlink>
    </w:p>
    <w:p w14:paraId="63ACF3B6" w14:textId="14050A6A"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10" w:history="1">
        <w:r w:rsidRPr="00420E46">
          <w:rPr>
            <w:rStyle w:val="Hyperlink"/>
            <w:rFonts w:ascii="Arial" w:eastAsiaTheme="majorEastAsia" w:hAnsi="Arial" w:cs="Arial"/>
            <w:noProof/>
            <w:sz w:val="24"/>
            <w:szCs w:val="24"/>
          </w:rPr>
          <w:t>1.1| SSCA Meetings for Delegates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_Toc199232510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1</w:t>
        </w:r>
        <w:r w:rsidRPr="00420E46">
          <w:rPr>
            <w:rFonts w:ascii="Arial" w:hAnsi="Arial" w:cs="Arial"/>
            <w:noProof/>
            <w:webHidden/>
            <w:sz w:val="24"/>
            <w:szCs w:val="24"/>
          </w:rPr>
          <w:fldChar w:fldCharType="end"/>
        </w:r>
      </w:hyperlink>
    </w:p>
    <w:p w14:paraId="7D0E835A" w14:textId="541B500F"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11" w:history="1">
        <w:r w:rsidRPr="00420E46">
          <w:rPr>
            <w:rStyle w:val="Hyperlink"/>
            <w:rFonts w:ascii="Arial" w:eastAsiaTheme="majorEastAsia" w:hAnsi="Arial" w:cs="Arial"/>
            <w:noProof/>
            <w:sz w:val="24"/>
            <w:szCs w:val="24"/>
          </w:rPr>
          <w:t>1.2 | SSCA Meetings for Club Secretaries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_Toc199232511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1</w:t>
        </w:r>
        <w:r w:rsidRPr="00420E46">
          <w:rPr>
            <w:rFonts w:ascii="Arial" w:hAnsi="Arial" w:cs="Arial"/>
            <w:noProof/>
            <w:webHidden/>
            <w:sz w:val="24"/>
            <w:szCs w:val="24"/>
          </w:rPr>
          <w:fldChar w:fldCharType="end"/>
        </w:r>
      </w:hyperlink>
    </w:p>
    <w:p w14:paraId="30D205AA" w14:textId="47AB1095" w:rsidR="00D94B5E" w:rsidRPr="00420E46" w:rsidRDefault="00D94B5E">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12" w:history="1">
        <w:r w:rsidRPr="00420E46">
          <w:rPr>
            <w:rStyle w:val="Hyperlink"/>
            <w:rFonts w:ascii="Arial" w:eastAsiaTheme="majorEastAsia" w:hAnsi="Arial" w:cs="Arial"/>
            <w:noProof/>
            <w:sz w:val="24"/>
            <w:szCs w:val="24"/>
          </w:rPr>
          <w:t>2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Player Registration</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_Toc199232512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1</w:t>
        </w:r>
        <w:r w:rsidRPr="00420E46">
          <w:rPr>
            <w:rFonts w:ascii="Arial" w:hAnsi="Arial" w:cs="Arial"/>
            <w:noProof/>
            <w:webHidden/>
            <w:sz w:val="24"/>
            <w:szCs w:val="24"/>
          </w:rPr>
          <w:fldChar w:fldCharType="end"/>
        </w:r>
      </w:hyperlink>
    </w:p>
    <w:p w14:paraId="043008E1" w14:textId="2B7CE884"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13" w:history="1">
        <w:r w:rsidRPr="00420E46">
          <w:rPr>
            <w:rStyle w:val="Hyperlink"/>
            <w:rFonts w:ascii="Arial" w:eastAsiaTheme="majorEastAsia" w:hAnsi="Arial" w:cs="Arial"/>
            <w:noProof/>
            <w:sz w:val="24"/>
            <w:szCs w:val="24"/>
          </w:rPr>
          <w:t>2.1 | Registration forms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_Toc199232513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1</w:t>
        </w:r>
        <w:r w:rsidRPr="00420E46">
          <w:rPr>
            <w:rFonts w:ascii="Arial" w:hAnsi="Arial" w:cs="Arial"/>
            <w:noProof/>
            <w:webHidden/>
            <w:sz w:val="24"/>
            <w:szCs w:val="24"/>
          </w:rPr>
          <w:fldChar w:fldCharType="end"/>
        </w:r>
      </w:hyperlink>
    </w:p>
    <w:p w14:paraId="41D1431B" w14:textId="358B2AF9"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14" w:history="1">
        <w:r w:rsidRPr="00420E46">
          <w:rPr>
            <w:rStyle w:val="Hyperlink"/>
            <w:rFonts w:ascii="Arial" w:eastAsiaTheme="majorEastAsia" w:hAnsi="Arial" w:cs="Arial"/>
            <w:noProof/>
            <w:sz w:val="24"/>
            <w:szCs w:val="24"/>
          </w:rPr>
          <w:t>2.2 | Eligibility</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_Toc199232514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2</w:t>
        </w:r>
        <w:r w:rsidRPr="00420E46">
          <w:rPr>
            <w:rFonts w:ascii="Arial" w:hAnsi="Arial" w:cs="Arial"/>
            <w:noProof/>
            <w:webHidden/>
            <w:sz w:val="24"/>
            <w:szCs w:val="24"/>
          </w:rPr>
          <w:fldChar w:fldCharType="end"/>
        </w:r>
      </w:hyperlink>
    </w:p>
    <w:p w14:paraId="14083276" w14:textId="46B06BF5" w:rsidR="00D94B5E" w:rsidRPr="00420E46" w:rsidRDefault="00D94B5E">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15" w:history="1">
        <w:r w:rsidRPr="00420E46">
          <w:rPr>
            <w:rStyle w:val="Hyperlink"/>
            <w:rFonts w:ascii="Arial" w:eastAsiaTheme="majorEastAsia" w:hAnsi="Arial" w:cs="Arial"/>
            <w:noProof/>
            <w:sz w:val="24"/>
            <w:szCs w:val="24"/>
          </w:rPr>
          <w:t>3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Grades and Grading</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_Toc199232515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2</w:t>
        </w:r>
        <w:r w:rsidRPr="00420E46">
          <w:rPr>
            <w:rFonts w:ascii="Arial" w:hAnsi="Arial" w:cs="Arial"/>
            <w:noProof/>
            <w:webHidden/>
            <w:sz w:val="24"/>
            <w:szCs w:val="24"/>
          </w:rPr>
          <w:fldChar w:fldCharType="end"/>
        </w:r>
      </w:hyperlink>
    </w:p>
    <w:p w14:paraId="19848F91" w14:textId="78C7B9AE"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16" w:history="1">
        <w:r w:rsidRPr="00420E46">
          <w:rPr>
            <w:rStyle w:val="Hyperlink"/>
            <w:rFonts w:ascii="Arial" w:eastAsiaTheme="majorEastAsia" w:hAnsi="Arial" w:cs="Arial"/>
            <w:noProof/>
            <w:sz w:val="24"/>
            <w:szCs w:val="24"/>
          </w:rPr>
          <w:t>3.1 | Grades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_Toc199232516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2</w:t>
        </w:r>
        <w:r w:rsidRPr="00420E46">
          <w:rPr>
            <w:rFonts w:ascii="Arial" w:hAnsi="Arial" w:cs="Arial"/>
            <w:noProof/>
            <w:webHidden/>
            <w:sz w:val="24"/>
            <w:szCs w:val="24"/>
          </w:rPr>
          <w:fldChar w:fldCharType="end"/>
        </w:r>
      </w:hyperlink>
    </w:p>
    <w:p w14:paraId="0D847815" w14:textId="33DB72C6"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17" w:history="1">
        <w:r w:rsidRPr="00420E46">
          <w:rPr>
            <w:rStyle w:val="Hyperlink"/>
            <w:rFonts w:ascii="Arial" w:eastAsiaTheme="majorEastAsia" w:hAnsi="Arial" w:cs="Arial"/>
            <w:noProof/>
            <w:sz w:val="24"/>
            <w:szCs w:val="24"/>
          </w:rPr>
          <w:t>3.2 | Grading</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_Toc199232517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2</w:t>
        </w:r>
        <w:r w:rsidRPr="00420E46">
          <w:rPr>
            <w:rFonts w:ascii="Arial" w:hAnsi="Arial" w:cs="Arial"/>
            <w:noProof/>
            <w:webHidden/>
            <w:sz w:val="24"/>
            <w:szCs w:val="24"/>
          </w:rPr>
          <w:fldChar w:fldCharType="end"/>
        </w:r>
      </w:hyperlink>
    </w:p>
    <w:p w14:paraId="2DFF7F44" w14:textId="2C724693"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18" w:history="1">
        <w:r w:rsidRPr="00420E46">
          <w:rPr>
            <w:rStyle w:val="Hyperlink"/>
            <w:rFonts w:ascii="Arial" w:eastAsiaTheme="majorEastAsia" w:hAnsi="Arial" w:cs="Arial"/>
            <w:noProof/>
            <w:sz w:val="24"/>
            <w:szCs w:val="24"/>
          </w:rPr>
          <w:t>3.3 | Player movement between grades or associations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_Toc199232518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2</w:t>
        </w:r>
        <w:r w:rsidRPr="00420E46">
          <w:rPr>
            <w:rFonts w:ascii="Arial" w:hAnsi="Arial" w:cs="Arial"/>
            <w:noProof/>
            <w:webHidden/>
            <w:sz w:val="24"/>
            <w:szCs w:val="24"/>
          </w:rPr>
          <w:fldChar w:fldCharType="end"/>
        </w:r>
      </w:hyperlink>
    </w:p>
    <w:p w14:paraId="3DC2320A" w14:textId="106920AB" w:rsidR="00D94B5E" w:rsidRPr="00420E46" w:rsidRDefault="00D94B5E">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19" w:history="1">
        <w:r w:rsidRPr="00420E46">
          <w:rPr>
            <w:rStyle w:val="Hyperlink"/>
            <w:rFonts w:ascii="Arial" w:eastAsiaTheme="majorEastAsia" w:hAnsi="Arial" w:cs="Arial"/>
            <w:noProof/>
            <w:sz w:val="24"/>
            <w:szCs w:val="24"/>
          </w:rPr>
          <w:t>4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Match Results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_Toc199232519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4</w:t>
        </w:r>
        <w:r w:rsidRPr="00420E46">
          <w:rPr>
            <w:rFonts w:ascii="Arial" w:hAnsi="Arial" w:cs="Arial"/>
            <w:noProof/>
            <w:webHidden/>
            <w:sz w:val="24"/>
            <w:szCs w:val="24"/>
          </w:rPr>
          <w:fldChar w:fldCharType="end"/>
        </w:r>
      </w:hyperlink>
    </w:p>
    <w:p w14:paraId="5E067768" w14:textId="35D6967F"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20" w:history="1">
        <w:r w:rsidRPr="00420E46">
          <w:rPr>
            <w:rStyle w:val="Hyperlink"/>
            <w:rFonts w:ascii="Arial" w:eastAsiaTheme="majorEastAsia" w:hAnsi="Arial" w:cs="Arial"/>
            <w:noProof/>
            <w:sz w:val="24"/>
            <w:szCs w:val="24"/>
          </w:rPr>
          <w:t>4.1 | Match results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_Toc199232520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4</w:t>
        </w:r>
        <w:r w:rsidRPr="00420E46">
          <w:rPr>
            <w:rFonts w:ascii="Arial" w:hAnsi="Arial" w:cs="Arial"/>
            <w:noProof/>
            <w:webHidden/>
            <w:sz w:val="24"/>
            <w:szCs w:val="24"/>
          </w:rPr>
          <w:fldChar w:fldCharType="end"/>
        </w:r>
      </w:hyperlink>
    </w:p>
    <w:p w14:paraId="391FBF73" w14:textId="3494049F" w:rsidR="00D94B5E" w:rsidRPr="00420E46" w:rsidRDefault="00D94B5E">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21" w:history="1">
        <w:r w:rsidRPr="00420E46">
          <w:rPr>
            <w:rStyle w:val="Hyperlink"/>
            <w:rFonts w:ascii="Arial" w:eastAsiaTheme="majorEastAsia" w:hAnsi="Arial" w:cs="Arial"/>
            <w:noProof/>
            <w:sz w:val="24"/>
            <w:szCs w:val="24"/>
          </w:rPr>
          <w:t>5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Representative Selection</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_Toc199232521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4</w:t>
        </w:r>
        <w:r w:rsidRPr="00420E46">
          <w:rPr>
            <w:rFonts w:ascii="Arial" w:hAnsi="Arial" w:cs="Arial"/>
            <w:noProof/>
            <w:webHidden/>
            <w:sz w:val="24"/>
            <w:szCs w:val="24"/>
          </w:rPr>
          <w:fldChar w:fldCharType="end"/>
        </w:r>
      </w:hyperlink>
    </w:p>
    <w:p w14:paraId="1200837C" w14:textId="03247000"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22" w:history="1">
        <w:r w:rsidRPr="00420E46">
          <w:rPr>
            <w:rStyle w:val="Hyperlink"/>
            <w:rFonts w:ascii="Arial" w:eastAsiaTheme="majorEastAsia" w:hAnsi="Arial" w:cs="Arial"/>
            <w:noProof/>
            <w:sz w:val="24"/>
            <w:szCs w:val="24"/>
          </w:rPr>
          <w:t>5.1 | Representative Selection Committee</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_Toc199232522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4</w:t>
        </w:r>
        <w:r w:rsidRPr="00420E46">
          <w:rPr>
            <w:rFonts w:ascii="Arial" w:hAnsi="Arial" w:cs="Arial"/>
            <w:noProof/>
            <w:webHidden/>
            <w:sz w:val="24"/>
            <w:szCs w:val="24"/>
          </w:rPr>
          <w:fldChar w:fldCharType="end"/>
        </w:r>
      </w:hyperlink>
    </w:p>
    <w:p w14:paraId="38C0E452" w14:textId="5DD48198" w:rsidR="00D94B5E" w:rsidRPr="00420E46" w:rsidRDefault="00D94B5E">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23" w:history="1">
        <w:r w:rsidRPr="00420E46">
          <w:rPr>
            <w:rStyle w:val="Hyperlink"/>
            <w:rFonts w:ascii="Arial" w:eastAsiaTheme="majorEastAsia" w:hAnsi="Arial" w:cs="Arial"/>
            <w:noProof/>
            <w:sz w:val="24"/>
            <w:szCs w:val="24"/>
          </w:rPr>
          <w:t>6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Fees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_Toc199232523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4</w:t>
        </w:r>
        <w:r w:rsidRPr="00420E46">
          <w:rPr>
            <w:rFonts w:ascii="Arial" w:hAnsi="Arial" w:cs="Arial"/>
            <w:noProof/>
            <w:webHidden/>
            <w:sz w:val="24"/>
            <w:szCs w:val="24"/>
          </w:rPr>
          <w:fldChar w:fldCharType="end"/>
        </w:r>
      </w:hyperlink>
    </w:p>
    <w:p w14:paraId="5B03E113" w14:textId="45D73C88"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24" w:history="1">
        <w:r w:rsidRPr="00420E46">
          <w:rPr>
            <w:rStyle w:val="Hyperlink"/>
            <w:rFonts w:ascii="Arial" w:eastAsiaTheme="majorEastAsia" w:hAnsi="Arial" w:cs="Arial"/>
            <w:noProof/>
            <w:sz w:val="24"/>
            <w:szCs w:val="24"/>
          </w:rPr>
          <w:t>6.1 | Fees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_Toc199232524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4</w:t>
        </w:r>
        <w:r w:rsidRPr="00420E46">
          <w:rPr>
            <w:rFonts w:ascii="Arial" w:hAnsi="Arial" w:cs="Arial"/>
            <w:noProof/>
            <w:webHidden/>
            <w:sz w:val="24"/>
            <w:szCs w:val="24"/>
          </w:rPr>
          <w:fldChar w:fldCharType="end"/>
        </w:r>
      </w:hyperlink>
    </w:p>
    <w:p w14:paraId="3EDE7416" w14:textId="365109BD" w:rsidR="00D94B5E" w:rsidRPr="00420E46" w:rsidRDefault="00D94B5E">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25" w:history="1">
        <w:r w:rsidRPr="00420E46">
          <w:rPr>
            <w:rStyle w:val="Hyperlink"/>
            <w:rFonts w:ascii="Arial" w:eastAsiaTheme="majorEastAsia" w:hAnsi="Arial" w:cs="Arial"/>
            <w:noProof/>
            <w:sz w:val="24"/>
            <w:szCs w:val="24"/>
          </w:rPr>
          <w:t>7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Finals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_Toc199232525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5</w:t>
        </w:r>
        <w:r w:rsidRPr="00420E46">
          <w:rPr>
            <w:rFonts w:ascii="Arial" w:hAnsi="Arial" w:cs="Arial"/>
            <w:noProof/>
            <w:webHidden/>
            <w:sz w:val="24"/>
            <w:szCs w:val="24"/>
          </w:rPr>
          <w:fldChar w:fldCharType="end"/>
        </w:r>
      </w:hyperlink>
    </w:p>
    <w:p w14:paraId="77185631" w14:textId="15C1BBCE"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26" w:history="1">
        <w:r w:rsidRPr="00420E46">
          <w:rPr>
            <w:rStyle w:val="Hyperlink"/>
            <w:rFonts w:ascii="Arial" w:eastAsiaTheme="majorEastAsia" w:hAnsi="Arial" w:cs="Arial"/>
            <w:noProof/>
            <w:sz w:val="24"/>
            <w:szCs w:val="24"/>
          </w:rPr>
          <w:t>7.1 | Deciding Placings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_Toc199232526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5</w:t>
        </w:r>
        <w:r w:rsidRPr="00420E46">
          <w:rPr>
            <w:rFonts w:ascii="Arial" w:hAnsi="Arial" w:cs="Arial"/>
            <w:noProof/>
            <w:webHidden/>
            <w:sz w:val="24"/>
            <w:szCs w:val="24"/>
          </w:rPr>
          <w:fldChar w:fldCharType="end"/>
        </w:r>
      </w:hyperlink>
    </w:p>
    <w:p w14:paraId="7BAF8CB5" w14:textId="565216BF"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27" w:history="1">
        <w:r w:rsidRPr="00420E46">
          <w:rPr>
            <w:rStyle w:val="Hyperlink"/>
            <w:rFonts w:ascii="Arial" w:eastAsiaTheme="majorEastAsia" w:hAnsi="Arial" w:cs="Arial"/>
            <w:noProof/>
            <w:sz w:val="24"/>
            <w:szCs w:val="24"/>
          </w:rPr>
          <w:t>7.2 | Eligibility</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_Toc199232527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5</w:t>
        </w:r>
        <w:r w:rsidRPr="00420E46">
          <w:rPr>
            <w:rFonts w:ascii="Arial" w:hAnsi="Arial" w:cs="Arial"/>
            <w:noProof/>
            <w:webHidden/>
            <w:sz w:val="24"/>
            <w:szCs w:val="24"/>
          </w:rPr>
          <w:fldChar w:fldCharType="end"/>
        </w:r>
      </w:hyperlink>
    </w:p>
    <w:p w14:paraId="18B60626" w14:textId="70A060AC" w:rsidR="00D94B5E" w:rsidRPr="00420E46" w:rsidRDefault="00D94B5E">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28" w:history="1">
        <w:r w:rsidRPr="00420E46">
          <w:rPr>
            <w:rStyle w:val="Hyperlink"/>
            <w:rFonts w:ascii="Arial" w:eastAsiaTheme="majorEastAsia" w:hAnsi="Arial" w:cs="Arial"/>
            <w:noProof/>
            <w:sz w:val="24"/>
            <w:szCs w:val="24"/>
          </w:rPr>
          <w:t>8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Trophies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_Toc199232528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5</w:t>
        </w:r>
        <w:r w:rsidRPr="00420E46">
          <w:rPr>
            <w:rFonts w:ascii="Arial" w:hAnsi="Arial" w:cs="Arial"/>
            <w:noProof/>
            <w:webHidden/>
            <w:sz w:val="24"/>
            <w:szCs w:val="24"/>
          </w:rPr>
          <w:fldChar w:fldCharType="end"/>
        </w:r>
      </w:hyperlink>
    </w:p>
    <w:p w14:paraId="1A16A62A" w14:textId="03F5E236"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29" w:history="1">
        <w:r w:rsidRPr="00420E46">
          <w:rPr>
            <w:rStyle w:val="Hyperlink"/>
            <w:rFonts w:ascii="Arial" w:eastAsiaTheme="majorEastAsia" w:hAnsi="Arial" w:cs="Arial"/>
            <w:noProof/>
            <w:sz w:val="24"/>
            <w:szCs w:val="24"/>
          </w:rPr>
          <w:t>8.1 | Premierships and Individual Trophies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_Toc199232529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5</w:t>
        </w:r>
        <w:r w:rsidRPr="00420E46">
          <w:rPr>
            <w:rFonts w:ascii="Arial" w:hAnsi="Arial" w:cs="Arial"/>
            <w:noProof/>
            <w:webHidden/>
            <w:sz w:val="24"/>
            <w:szCs w:val="24"/>
          </w:rPr>
          <w:fldChar w:fldCharType="end"/>
        </w:r>
      </w:hyperlink>
    </w:p>
    <w:p w14:paraId="71F1623C" w14:textId="3AF81218"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30" w:history="1">
        <w:r w:rsidRPr="00420E46">
          <w:rPr>
            <w:rStyle w:val="Hyperlink"/>
            <w:rFonts w:ascii="Arial" w:eastAsiaTheme="majorEastAsia" w:hAnsi="Arial" w:cs="Arial"/>
            <w:noProof/>
            <w:sz w:val="24"/>
            <w:szCs w:val="24"/>
          </w:rPr>
          <w:t>8.2 | Best Performance SSCA Trophy</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_Toc199232530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6</w:t>
        </w:r>
        <w:r w:rsidRPr="00420E46">
          <w:rPr>
            <w:rFonts w:ascii="Arial" w:hAnsi="Arial" w:cs="Arial"/>
            <w:noProof/>
            <w:webHidden/>
            <w:sz w:val="24"/>
            <w:szCs w:val="24"/>
          </w:rPr>
          <w:fldChar w:fldCharType="end"/>
        </w:r>
      </w:hyperlink>
    </w:p>
    <w:p w14:paraId="545294DA" w14:textId="354AF1FB"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31" w:history="1">
        <w:r w:rsidRPr="00420E46">
          <w:rPr>
            <w:rStyle w:val="Hyperlink"/>
            <w:rFonts w:ascii="Arial" w:eastAsiaTheme="majorEastAsia" w:hAnsi="Arial" w:cs="Arial"/>
            <w:noProof/>
            <w:sz w:val="24"/>
            <w:szCs w:val="24"/>
          </w:rPr>
          <w:t>8.3 | Grade Trophies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_Toc199232531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6</w:t>
        </w:r>
        <w:r w:rsidRPr="00420E46">
          <w:rPr>
            <w:rFonts w:ascii="Arial" w:hAnsi="Arial" w:cs="Arial"/>
            <w:noProof/>
            <w:webHidden/>
            <w:sz w:val="24"/>
            <w:szCs w:val="24"/>
          </w:rPr>
          <w:fldChar w:fldCharType="end"/>
        </w:r>
      </w:hyperlink>
    </w:p>
    <w:p w14:paraId="7F254F2D" w14:textId="70C7A3AA"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32" w:history="1">
        <w:r w:rsidRPr="00420E46">
          <w:rPr>
            <w:rStyle w:val="Hyperlink"/>
            <w:rFonts w:ascii="Arial" w:eastAsiaTheme="majorEastAsia" w:hAnsi="Arial" w:cs="Arial"/>
            <w:noProof/>
            <w:sz w:val="24"/>
            <w:szCs w:val="24"/>
          </w:rPr>
          <w:t>8.4 | Qualification for Trophies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_Toc199232532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6</w:t>
        </w:r>
        <w:r w:rsidRPr="00420E46">
          <w:rPr>
            <w:rFonts w:ascii="Arial" w:hAnsi="Arial" w:cs="Arial"/>
            <w:noProof/>
            <w:webHidden/>
            <w:sz w:val="24"/>
            <w:szCs w:val="24"/>
          </w:rPr>
          <w:fldChar w:fldCharType="end"/>
        </w:r>
      </w:hyperlink>
    </w:p>
    <w:p w14:paraId="555B6556" w14:textId="6E292131" w:rsidR="00D94B5E" w:rsidRPr="00420E46" w:rsidRDefault="00D94B5E">
      <w:pPr>
        <w:pStyle w:val="TOC2"/>
        <w:tabs>
          <w:tab w:val="left" w:pos="72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33" w:history="1">
        <w:r w:rsidRPr="00420E46">
          <w:rPr>
            <w:rStyle w:val="Hyperlink"/>
            <w:rFonts w:ascii="Arial" w:eastAsiaTheme="majorEastAsia" w:hAnsi="Arial" w:cs="Arial"/>
            <w:noProof/>
            <w:sz w:val="24"/>
            <w:szCs w:val="24"/>
          </w:rPr>
          <w:t>9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Disputes and Protests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_Toc199232533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7</w:t>
        </w:r>
        <w:r w:rsidRPr="00420E46">
          <w:rPr>
            <w:rFonts w:ascii="Arial" w:hAnsi="Arial" w:cs="Arial"/>
            <w:noProof/>
            <w:webHidden/>
            <w:sz w:val="24"/>
            <w:szCs w:val="24"/>
          </w:rPr>
          <w:fldChar w:fldCharType="end"/>
        </w:r>
      </w:hyperlink>
    </w:p>
    <w:p w14:paraId="2E4B74FA" w14:textId="3F441D10"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34" w:history="1">
        <w:r w:rsidRPr="00420E46">
          <w:rPr>
            <w:rStyle w:val="Hyperlink"/>
            <w:rFonts w:ascii="Arial" w:eastAsiaTheme="majorEastAsia" w:hAnsi="Arial" w:cs="Arial"/>
            <w:noProof/>
            <w:sz w:val="24"/>
            <w:szCs w:val="24"/>
          </w:rPr>
          <w:t>9.1 | Governance</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_Toc199232534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7</w:t>
        </w:r>
        <w:r w:rsidRPr="00420E46">
          <w:rPr>
            <w:rFonts w:ascii="Arial" w:hAnsi="Arial" w:cs="Arial"/>
            <w:noProof/>
            <w:webHidden/>
            <w:sz w:val="24"/>
            <w:szCs w:val="24"/>
          </w:rPr>
          <w:fldChar w:fldCharType="end"/>
        </w:r>
      </w:hyperlink>
    </w:p>
    <w:p w14:paraId="1FD36168" w14:textId="545D919C"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35" w:history="1">
        <w:r w:rsidRPr="00420E46">
          <w:rPr>
            <w:rStyle w:val="Hyperlink"/>
            <w:rFonts w:ascii="Arial" w:eastAsiaTheme="majorEastAsia" w:hAnsi="Arial" w:cs="Arial"/>
            <w:noProof/>
            <w:sz w:val="24"/>
            <w:szCs w:val="24"/>
          </w:rPr>
          <w:t>9.2 | Reporting</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_Toc199232535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7</w:t>
        </w:r>
        <w:r w:rsidRPr="00420E46">
          <w:rPr>
            <w:rFonts w:ascii="Arial" w:hAnsi="Arial" w:cs="Arial"/>
            <w:noProof/>
            <w:webHidden/>
            <w:sz w:val="24"/>
            <w:szCs w:val="24"/>
          </w:rPr>
          <w:fldChar w:fldCharType="end"/>
        </w:r>
      </w:hyperlink>
    </w:p>
    <w:p w14:paraId="0B4C8A4F" w14:textId="2E182DCF"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36" w:history="1">
        <w:r w:rsidRPr="00420E46">
          <w:rPr>
            <w:rStyle w:val="Hyperlink"/>
            <w:rFonts w:ascii="Arial" w:eastAsiaTheme="majorEastAsia" w:hAnsi="Arial" w:cs="Arial"/>
            <w:noProof/>
            <w:sz w:val="24"/>
            <w:szCs w:val="24"/>
          </w:rPr>
          <w:t>9.3 | Investigating a complaint</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_Toc199232536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8</w:t>
        </w:r>
        <w:r w:rsidRPr="00420E46">
          <w:rPr>
            <w:rFonts w:ascii="Arial" w:hAnsi="Arial" w:cs="Arial"/>
            <w:noProof/>
            <w:webHidden/>
            <w:sz w:val="24"/>
            <w:szCs w:val="24"/>
          </w:rPr>
          <w:fldChar w:fldCharType="end"/>
        </w:r>
      </w:hyperlink>
    </w:p>
    <w:p w14:paraId="12629CAB" w14:textId="5944860F"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37" w:history="1">
        <w:r w:rsidRPr="00420E46">
          <w:rPr>
            <w:rStyle w:val="Hyperlink"/>
            <w:rFonts w:ascii="Arial" w:eastAsiaTheme="majorEastAsia" w:hAnsi="Arial" w:cs="Arial"/>
            <w:noProof/>
            <w:sz w:val="24"/>
            <w:szCs w:val="24"/>
          </w:rPr>
          <w:t>9.4 | Attendance at a Match Review Committee</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_Toc199232537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8</w:t>
        </w:r>
        <w:r w:rsidRPr="00420E46">
          <w:rPr>
            <w:rFonts w:ascii="Arial" w:hAnsi="Arial" w:cs="Arial"/>
            <w:noProof/>
            <w:webHidden/>
            <w:sz w:val="24"/>
            <w:szCs w:val="24"/>
          </w:rPr>
          <w:fldChar w:fldCharType="end"/>
        </w:r>
      </w:hyperlink>
    </w:p>
    <w:p w14:paraId="6C2106CA" w14:textId="319FD7A7" w:rsidR="00D94B5E" w:rsidRPr="00420E46" w:rsidRDefault="00D94B5E">
      <w:pPr>
        <w:pStyle w:val="TOC2"/>
        <w:tabs>
          <w:tab w:val="left" w:pos="960"/>
          <w:tab w:val="right" w:leader="underscore" w:pos="10195"/>
        </w:tabs>
        <w:rPr>
          <w:rFonts w:ascii="Arial" w:eastAsiaTheme="minorEastAsia" w:hAnsi="Arial" w:cs="Arial"/>
          <w:b w:val="0"/>
          <w:bCs w:val="0"/>
          <w:noProof/>
          <w:kern w:val="2"/>
          <w:sz w:val="24"/>
          <w:szCs w:val="24"/>
          <w:lang w:val="en-AU" w:eastAsia="en-AU"/>
          <w14:ligatures w14:val="standardContextual"/>
        </w:rPr>
      </w:pPr>
      <w:hyperlink w:anchor="_Toc199232538" w:history="1">
        <w:r w:rsidRPr="00420E46">
          <w:rPr>
            <w:rStyle w:val="Hyperlink"/>
            <w:rFonts w:ascii="Arial" w:eastAsiaTheme="majorEastAsia" w:hAnsi="Arial" w:cs="Arial"/>
            <w:noProof/>
            <w:sz w:val="24"/>
            <w:szCs w:val="24"/>
          </w:rPr>
          <w:t>10 |</w:t>
        </w:r>
        <w:r w:rsidRPr="00420E46">
          <w:rPr>
            <w:rFonts w:ascii="Arial" w:eastAsiaTheme="minorEastAsia" w:hAnsi="Arial" w:cs="Arial"/>
            <w:b w:val="0"/>
            <w:bCs w:val="0"/>
            <w:noProof/>
            <w:kern w:val="2"/>
            <w:sz w:val="24"/>
            <w:szCs w:val="24"/>
            <w:lang w:val="en-AU" w:eastAsia="en-AU"/>
            <w14:ligatures w14:val="standardContextual"/>
          </w:rPr>
          <w:tab/>
        </w:r>
        <w:r w:rsidRPr="00420E46">
          <w:rPr>
            <w:rStyle w:val="Hyperlink"/>
            <w:rFonts w:ascii="Arial" w:eastAsiaTheme="majorEastAsia" w:hAnsi="Arial" w:cs="Arial"/>
            <w:noProof/>
            <w:sz w:val="24"/>
            <w:szCs w:val="24"/>
          </w:rPr>
          <w:t>Appeals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_Toc199232538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8</w:t>
        </w:r>
        <w:r w:rsidRPr="00420E46">
          <w:rPr>
            <w:rFonts w:ascii="Arial" w:hAnsi="Arial" w:cs="Arial"/>
            <w:noProof/>
            <w:webHidden/>
            <w:sz w:val="24"/>
            <w:szCs w:val="24"/>
          </w:rPr>
          <w:fldChar w:fldCharType="end"/>
        </w:r>
      </w:hyperlink>
    </w:p>
    <w:p w14:paraId="4A0E55D7" w14:textId="0A1A0943"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39" w:history="1">
        <w:r w:rsidRPr="00420E46">
          <w:rPr>
            <w:rStyle w:val="Hyperlink"/>
            <w:rFonts w:ascii="Arial" w:eastAsiaTheme="majorEastAsia" w:hAnsi="Arial" w:cs="Arial"/>
            <w:noProof/>
            <w:sz w:val="24"/>
            <w:szCs w:val="24"/>
          </w:rPr>
          <w:t>9.1 | Appeals Process</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_Toc199232539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8</w:t>
        </w:r>
        <w:r w:rsidRPr="00420E46">
          <w:rPr>
            <w:rFonts w:ascii="Arial" w:hAnsi="Arial" w:cs="Arial"/>
            <w:noProof/>
            <w:webHidden/>
            <w:sz w:val="24"/>
            <w:szCs w:val="24"/>
          </w:rPr>
          <w:fldChar w:fldCharType="end"/>
        </w:r>
      </w:hyperlink>
    </w:p>
    <w:p w14:paraId="22FFE6A9" w14:textId="5E6F8B5E" w:rsidR="00D94B5E" w:rsidRPr="00420E46" w:rsidRDefault="00D94B5E">
      <w:pPr>
        <w:pStyle w:val="TOC3"/>
        <w:tabs>
          <w:tab w:val="right" w:leader="underscore" w:pos="10195"/>
        </w:tabs>
        <w:rPr>
          <w:rFonts w:ascii="Arial" w:eastAsiaTheme="minorEastAsia" w:hAnsi="Arial" w:cs="Arial"/>
          <w:noProof/>
          <w:kern w:val="2"/>
          <w:sz w:val="24"/>
          <w:szCs w:val="24"/>
          <w:lang w:val="en-AU" w:eastAsia="en-AU"/>
          <w14:ligatures w14:val="standardContextual"/>
        </w:rPr>
      </w:pPr>
      <w:hyperlink w:anchor="_Toc199232540" w:history="1">
        <w:r w:rsidRPr="00420E46">
          <w:rPr>
            <w:rStyle w:val="Hyperlink"/>
            <w:rFonts w:ascii="Arial" w:eastAsiaTheme="majorEastAsia" w:hAnsi="Arial" w:cs="Arial"/>
            <w:noProof/>
            <w:sz w:val="24"/>
            <w:szCs w:val="24"/>
          </w:rPr>
          <w:t>9.2 | Appeals to the CNSW</w:t>
        </w:r>
        <w:r w:rsidRPr="00420E46">
          <w:rPr>
            <w:rFonts w:ascii="Arial" w:hAnsi="Arial" w:cs="Arial"/>
            <w:noProof/>
            <w:webHidden/>
            <w:sz w:val="24"/>
            <w:szCs w:val="24"/>
          </w:rPr>
          <w:tab/>
        </w:r>
        <w:r w:rsidRPr="00420E46">
          <w:rPr>
            <w:rFonts w:ascii="Arial" w:hAnsi="Arial" w:cs="Arial"/>
            <w:noProof/>
            <w:webHidden/>
            <w:sz w:val="24"/>
            <w:szCs w:val="24"/>
          </w:rPr>
          <w:fldChar w:fldCharType="begin"/>
        </w:r>
        <w:r w:rsidRPr="00420E46">
          <w:rPr>
            <w:rFonts w:ascii="Arial" w:hAnsi="Arial" w:cs="Arial"/>
            <w:noProof/>
            <w:webHidden/>
            <w:sz w:val="24"/>
            <w:szCs w:val="24"/>
          </w:rPr>
          <w:instrText xml:space="preserve"> PAGEREF _Toc199232540 \h </w:instrText>
        </w:r>
        <w:r w:rsidRPr="00420E46">
          <w:rPr>
            <w:rFonts w:ascii="Arial" w:hAnsi="Arial" w:cs="Arial"/>
            <w:noProof/>
            <w:webHidden/>
            <w:sz w:val="24"/>
            <w:szCs w:val="24"/>
          </w:rPr>
        </w:r>
        <w:r w:rsidRPr="00420E46">
          <w:rPr>
            <w:rFonts w:ascii="Arial" w:hAnsi="Arial" w:cs="Arial"/>
            <w:noProof/>
            <w:webHidden/>
            <w:sz w:val="24"/>
            <w:szCs w:val="24"/>
          </w:rPr>
          <w:fldChar w:fldCharType="separate"/>
        </w:r>
        <w:r w:rsidRPr="00420E46">
          <w:rPr>
            <w:rFonts w:ascii="Arial" w:hAnsi="Arial" w:cs="Arial"/>
            <w:noProof/>
            <w:webHidden/>
            <w:sz w:val="24"/>
            <w:szCs w:val="24"/>
          </w:rPr>
          <w:t>9</w:t>
        </w:r>
        <w:r w:rsidRPr="00420E46">
          <w:rPr>
            <w:rFonts w:ascii="Arial" w:hAnsi="Arial" w:cs="Arial"/>
            <w:noProof/>
            <w:webHidden/>
            <w:sz w:val="24"/>
            <w:szCs w:val="24"/>
          </w:rPr>
          <w:fldChar w:fldCharType="end"/>
        </w:r>
      </w:hyperlink>
    </w:p>
    <w:p w14:paraId="54DA515B" w14:textId="4E4094CB" w:rsidR="00F7398D" w:rsidRPr="00420E46" w:rsidRDefault="004737A0" w:rsidP="00CC3E84">
      <w:pPr>
        <w:spacing w:after="120"/>
        <w:ind w:left="426" w:hanging="426"/>
        <w:rPr>
          <w:rFonts w:ascii="Arial" w:hAnsi="Arial" w:cs="Arial"/>
        </w:rPr>
      </w:pPr>
      <w:r w:rsidRPr="00420E46">
        <w:rPr>
          <w:rFonts w:ascii="Arial" w:hAnsi="Arial" w:cs="Arial"/>
          <w:caps/>
          <w:u w:val="single"/>
        </w:rPr>
        <w:fldChar w:fldCharType="end"/>
      </w:r>
    </w:p>
    <w:p w14:paraId="566FEE51" w14:textId="77777777" w:rsidR="00CD177E" w:rsidRPr="00420E46" w:rsidRDefault="00CD177E" w:rsidP="00CC3E84">
      <w:pPr>
        <w:spacing w:after="120"/>
        <w:rPr>
          <w:rFonts w:ascii="Arial" w:hAnsi="Arial" w:cs="Arial"/>
        </w:rPr>
        <w:sectPr w:rsidR="00CD177E" w:rsidRPr="00420E46" w:rsidSect="00FD5D14">
          <w:pgSz w:w="11907" w:h="16840" w:code="9"/>
          <w:pgMar w:top="1644" w:right="851" w:bottom="851" w:left="851" w:header="567" w:footer="567" w:gutter="0"/>
          <w:pgNumType w:fmt="lowerRoman" w:start="1"/>
          <w:cols w:space="720"/>
          <w:docGrid w:linePitch="360"/>
        </w:sectPr>
      </w:pPr>
    </w:p>
    <w:p w14:paraId="73F8F1F3" w14:textId="77777777" w:rsidR="00575E5C" w:rsidRPr="00420E46" w:rsidRDefault="00575E5C" w:rsidP="000060FE">
      <w:pPr>
        <w:pStyle w:val="Heading1"/>
      </w:pPr>
      <w:bookmarkStart w:id="1" w:name="_Toc141624582"/>
      <w:bookmarkStart w:id="2" w:name="_Toc199232509"/>
      <w:r w:rsidRPr="00420E46">
        <w:lastRenderedPageBreak/>
        <w:t>Meetings</w:t>
      </w:r>
      <w:bookmarkStart w:id="3" w:name="_Toc141624583"/>
      <w:bookmarkEnd w:id="1"/>
      <w:bookmarkEnd w:id="2"/>
    </w:p>
    <w:p w14:paraId="3066F0BD" w14:textId="77777777" w:rsidR="00575E5C" w:rsidRPr="00420E46" w:rsidRDefault="00575E5C" w:rsidP="000060FE">
      <w:pPr>
        <w:pStyle w:val="Heading2"/>
      </w:pPr>
      <w:bookmarkStart w:id="4" w:name="_Toc199232510"/>
      <w:r w:rsidRPr="00420E46">
        <w:t>1.1| SSCA Meetings for Delegates</w:t>
      </w:r>
      <w:bookmarkEnd w:id="3"/>
      <w:bookmarkEnd w:id="4"/>
    </w:p>
    <w:p w14:paraId="782E4711" w14:textId="77777777" w:rsidR="00575E5C" w:rsidRPr="00420E46" w:rsidRDefault="00575E5C" w:rsidP="00575E5C">
      <w:pPr>
        <w:spacing w:afterLines="120" w:after="288"/>
        <w:ind w:left="851" w:hanging="851"/>
        <w:rPr>
          <w:rFonts w:ascii="Arial" w:hAnsi="Arial" w:cs="Arial"/>
        </w:rPr>
      </w:pPr>
      <w:r w:rsidRPr="00420E46">
        <w:rPr>
          <w:rFonts w:ascii="Arial" w:hAnsi="Arial" w:cs="Arial"/>
          <w:b/>
        </w:rPr>
        <w:t>1.1.1</w:t>
      </w:r>
      <w:r w:rsidRPr="00420E46">
        <w:rPr>
          <w:rFonts w:ascii="Arial" w:hAnsi="Arial" w:cs="Arial"/>
          <w:b/>
        </w:rPr>
        <w:tab/>
      </w:r>
      <w:r w:rsidRPr="00420E46">
        <w:rPr>
          <w:rFonts w:ascii="Arial" w:hAnsi="Arial" w:cs="Arial"/>
        </w:rPr>
        <w:t xml:space="preserve">Each club affiliated with the Sutherland Shire Cricket Association (Association) is entitled to have two representatives per registered team attend any Delegates Meeting. </w:t>
      </w:r>
    </w:p>
    <w:p w14:paraId="22695129" w14:textId="77777777" w:rsidR="00575E5C" w:rsidRPr="00420E46" w:rsidRDefault="00575E5C" w:rsidP="00575E5C">
      <w:pPr>
        <w:spacing w:afterLines="120" w:after="288"/>
        <w:ind w:left="851" w:hanging="851"/>
        <w:rPr>
          <w:rFonts w:ascii="Arial" w:hAnsi="Arial" w:cs="Arial"/>
        </w:rPr>
      </w:pPr>
      <w:r w:rsidRPr="00420E46">
        <w:rPr>
          <w:rFonts w:ascii="Arial" w:hAnsi="Arial" w:cs="Arial"/>
          <w:b/>
        </w:rPr>
        <w:t>1.1.2</w:t>
      </w:r>
      <w:r w:rsidRPr="00420E46">
        <w:rPr>
          <w:rFonts w:ascii="Arial" w:hAnsi="Arial" w:cs="Arial"/>
          <w:b/>
        </w:rPr>
        <w:tab/>
      </w:r>
      <w:r w:rsidRPr="00420E46">
        <w:rPr>
          <w:rFonts w:ascii="Arial" w:hAnsi="Arial" w:cs="Arial"/>
        </w:rPr>
        <w:t xml:space="preserve">Delegates’ Meetings will be advised by the Secretary, and at least 14 days’ notice will be given. </w:t>
      </w:r>
    </w:p>
    <w:p w14:paraId="3D5B60A5" w14:textId="77777777" w:rsidR="00575E5C" w:rsidRPr="00420E46" w:rsidRDefault="00575E5C" w:rsidP="00575E5C">
      <w:pPr>
        <w:spacing w:afterLines="120" w:after="288"/>
        <w:ind w:left="851" w:hanging="851"/>
        <w:rPr>
          <w:rFonts w:ascii="Arial" w:hAnsi="Arial" w:cs="Arial"/>
        </w:rPr>
      </w:pPr>
      <w:r w:rsidRPr="00420E46">
        <w:rPr>
          <w:rFonts w:ascii="Arial" w:hAnsi="Arial" w:cs="Arial"/>
          <w:b/>
        </w:rPr>
        <w:t>1.1.3</w:t>
      </w:r>
      <w:r w:rsidRPr="00420E46">
        <w:rPr>
          <w:rFonts w:ascii="Arial" w:hAnsi="Arial" w:cs="Arial"/>
          <w:b/>
        </w:rPr>
        <w:tab/>
      </w:r>
      <w:r w:rsidRPr="00420E46">
        <w:rPr>
          <w:rFonts w:ascii="Arial" w:hAnsi="Arial" w:cs="Arial"/>
        </w:rPr>
        <w:t>It is mandatory for clubs to have at least one delegate in attendance at each meeting.</w:t>
      </w:r>
    </w:p>
    <w:p w14:paraId="7597701B" w14:textId="77777777" w:rsidR="00575E5C" w:rsidRPr="00420E46" w:rsidRDefault="00575E5C" w:rsidP="000060FE">
      <w:pPr>
        <w:pStyle w:val="Heading2"/>
      </w:pPr>
      <w:bookmarkStart w:id="5" w:name="_Toc141624584"/>
      <w:bookmarkStart w:id="6" w:name="_Toc199232511"/>
      <w:r w:rsidRPr="00420E46">
        <w:t>1.2 | SSCA Meetings for Club Secretaries</w:t>
      </w:r>
      <w:bookmarkEnd w:id="5"/>
      <w:bookmarkEnd w:id="6"/>
    </w:p>
    <w:p w14:paraId="4DB4B7AA" w14:textId="77777777" w:rsidR="00575E5C" w:rsidRPr="00420E46" w:rsidRDefault="00575E5C" w:rsidP="00575E5C">
      <w:pPr>
        <w:spacing w:afterLines="120" w:after="288"/>
        <w:ind w:left="851" w:hanging="851"/>
        <w:rPr>
          <w:rFonts w:ascii="Arial" w:hAnsi="Arial" w:cs="Arial"/>
        </w:rPr>
      </w:pPr>
      <w:r w:rsidRPr="00420E46">
        <w:rPr>
          <w:rFonts w:ascii="Arial" w:hAnsi="Arial" w:cs="Arial"/>
          <w:b/>
        </w:rPr>
        <w:t>1.2.1</w:t>
      </w:r>
      <w:r w:rsidRPr="00420E46">
        <w:rPr>
          <w:rFonts w:ascii="Arial" w:hAnsi="Arial" w:cs="Arial"/>
          <w:b/>
        </w:rPr>
        <w:tab/>
      </w:r>
      <w:r w:rsidRPr="00420E46">
        <w:rPr>
          <w:rFonts w:ascii="Arial" w:hAnsi="Arial" w:cs="Arial"/>
        </w:rPr>
        <w:t xml:space="preserve">Meetings between the SSCA Management Committee and Club Secretaries will be held from time to time during the year.  </w:t>
      </w:r>
    </w:p>
    <w:p w14:paraId="28F6D857" w14:textId="77777777" w:rsidR="00575E5C" w:rsidRPr="00420E46" w:rsidRDefault="00575E5C" w:rsidP="00575E5C">
      <w:pPr>
        <w:spacing w:afterLines="120" w:after="288"/>
        <w:ind w:left="851" w:hanging="851"/>
        <w:rPr>
          <w:rFonts w:ascii="Arial" w:hAnsi="Arial" w:cs="Arial"/>
        </w:rPr>
      </w:pPr>
      <w:r w:rsidRPr="00420E46">
        <w:rPr>
          <w:rFonts w:ascii="Arial" w:hAnsi="Arial" w:cs="Arial"/>
          <w:b/>
        </w:rPr>
        <w:t>1.2.2</w:t>
      </w:r>
      <w:r w:rsidRPr="00420E46">
        <w:rPr>
          <w:rFonts w:ascii="Arial" w:hAnsi="Arial" w:cs="Arial"/>
          <w:b/>
        </w:rPr>
        <w:tab/>
      </w:r>
      <w:r w:rsidRPr="00420E46">
        <w:rPr>
          <w:rFonts w:ascii="Arial" w:hAnsi="Arial" w:cs="Arial"/>
        </w:rPr>
        <w:t xml:space="preserve">Dates and times for meetings will be advised by the Association Secretary, and at least 14 days’ notice will be given. </w:t>
      </w:r>
    </w:p>
    <w:p w14:paraId="20D64472" w14:textId="77777777" w:rsidR="00575E5C" w:rsidRPr="00420E46" w:rsidRDefault="00575E5C" w:rsidP="00575E5C">
      <w:pPr>
        <w:spacing w:afterLines="120" w:after="288"/>
        <w:ind w:left="851" w:hanging="851"/>
        <w:rPr>
          <w:rFonts w:ascii="Arial" w:hAnsi="Arial" w:cs="Arial"/>
        </w:rPr>
      </w:pPr>
      <w:r w:rsidRPr="00420E46">
        <w:rPr>
          <w:rFonts w:ascii="Arial" w:hAnsi="Arial" w:cs="Arial"/>
          <w:b/>
        </w:rPr>
        <w:t>1.2.3</w:t>
      </w:r>
      <w:r w:rsidRPr="00420E46">
        <w:rPr>
          <w:rFonts w:ascii="Arial" w:hAnsi="Arial" w:cs="Arial"/>
          <w:b/>
        </w:rPr>
        <w:tab/>
      </w:r>
      <w:r w:rsidRPr="00420E46">
        <w:rPr>
          <w:rFonts w:ascii="Arial" w:hAnsi="Arial" w:cs="Arial"/>
        </w:rPr>
        <w:t>It is mandatory that the Secretary of each club (or an appropriate delegate) is in attendance at each meeting.</w:t>
      </w:r>
    </w:p>
    <w:p w14:paraId="570C7DCA" w14:textId="77777777" w:rsidR="00575E5C" w:rsidRPr="00420E46" w:rsidRDefault="00575E5C" w:rsidP="000060FE">
      <w:pPr>
        <w:pStyle w:val="Heading1"/>
      </w:pPr>
      <w:bookmarkStart w:id="7" w:name="_Toc141624585"/>
      <w:bookmarkStart w:id="8" w:name="_Toc199232512"/>
      <w:r w:rsidRPr="00420E46">
        <w:t>Player Registration</w:t>
      </w:r>
      <w:bookmarkEnd w:id="7"/>
      <w:bookmarkEnd w:id="8"/>
    </w:p>
    <w:p w14:paraId="154286F3" w14:textId="77777777" w:rsidR="00575E5C" w:rsidRPr="00420E46" w:rsidRDefault="00575E5C" w:rsidP="000060FE">
      <w:pPr>
        <w:pStyle w:val="Heading2"/>
      </w:pPr>
      <w:bookmarkStart w:id="9" w:name="_Toc141624586"/>
      <w:bookmarkStart w:id="10" w:name="_Toc199232513"/>
      <w:r w:rsidRPr="00420E46">
        <w:t>2.1 | Registration forms</w:t>
      </w:r>
      <w:bookmarkEnd w:id="9"/>
      <w:bookmarkEnd w:id="10"/>
    </w:p>
    <w:p w14:paraId="343FE694"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2.1.1</w:t>
      </w:r>
      <w:r w:rsidRPr="00420E46">
        <w:rPr>
          <w:rFonts w:ascii="Arial" w:hAnsi="Arial" w:cs="Arial"/>
        </w:rPr>
        <w:tab/>
        <w:t>All teams taking part in Association competition must be a part of an affiliated club.</w:t>
      </w:r>
    </w:p>
    <w:p w14:paraId="2E74B581" w14:textId="3752117F" w:rsidR="00F00D07" w:rsidRPr="00420E46" w:rsidRDefault="00575E5C" w:rsidP="00BE5FE6">
      <w:pPr>
        <w:spacing w:afterLines="120" w:after="288"/>
        <w:ind w:left="851" w:hanging="851"/>
        <w:rPr>
          <w:rFonts w:ascii="Arial" w:hAnsi="Arial" w:cs="Arial"/>
        </w:rPr>
      </w:pPr>
      <w:r w:rsidRPr="00420E46">
        <w:rPr>
          <w:rFonts w:ascii="Arial" w:hAnsi="Arial" w:cs="Arial"/>
          <w:b/>
        </w:rPr>
        <w:t>2.1.2</w:t>
      </w:r>
      <w:r w:rsidRPr="00420E46">
        <w:rPr>
          <w:rFonts w:ascii="Arial" w:hAnsi="Arial" w:cs="Arial"/>
        </w:rPr>
        <w:tab/>
      </w:r>
      <w:r w:rsidR="00F00D07" w:rsidRPr="00420E46">
        <w:rPr>
          <w:rFonts w:ascii="Arial" w:hAnsi="Arial" w:cs="Arial"/>
        </w:rPr>
        <w:t xml:space="preserve">The secretary of an affiliated club must submit team lists to the SSCA Secretary by the date nominated by the SSCA Executive Committee and advised to Clubs by the SSCA </w:t>
      </w:r>
      <w:r w:rsidR="005A6ECC" w:rsidRPr="00420E46">
        <w:rPr>
          <w:rFonts w:ascii="Arial" w:hAnsi="Arial" w:cs="Arial"/>
        </w:rPr>
        <w:t>Secretary.</w:t>
      </w:r>
      <w:r w:rsidR="00F00D07" w:rsidRPr="00420E46">
        <w:rPr>
          <w:rFonts w:ascii="Arial" w:hAnsi="Arial" w:cs="Arial"/>
        </w:rPr>
        <w:t xml:space="preserve"> </w:t>
      </w:r>
    </w:p>
    <w:p w14:paraId="75D01943"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2.1.3</w:t>
      </w:r>
      <w:r w:rsidRPr="00420E46">
        <w:rPr>
          <w:rFonts w:ascii="Arial" w:hAnsi="Arial" w:cs="Arial"/>
        </w:rPr>
        <w:tab/>
        <w:t>Team lists must contain at least 11 players registered with the club, and must contain each player’s:</w:t>
      </w:r>
    </w:p>
    <w:p w14:paraId="4B6626F6" w14:textId="77777777" w:rsidR="00575E5C" w:rsidRPr="00420E46" w:rsidRDefault="00575E5C" w:rsidP="00D94B5E">
      <w:pPr>
        <w:pStyle w:val="ListParagraph"/>
        <w:numPr>
          <w:ilvl w:val="0"/>
          <w:numId w:val="177"/>
        </w:numPr>
        <w:spacing w:afterLines="120" w:after="288"/>
        <w:ind w:left="1418" w:hanging="567"/>
        <w:contextualSpacing w:val="0"/>
        <w:rPr>
          <w:rFonts w:ascii="Arial" w:hAnsi="Arial" w:cs="Arial"/>
        </w:rPr>
      </w:pPr>
      <w:r w:rsidRPr="00420E46">
        <w:rPr>
          <w:rFonts w:ascii="Arial" w:hAnsi="Arial" w:cs="Arial"/>
        </w:rPr>
        <w:t xml:space="preserve">Full </w:t>
      </w:r>
      <w:proofErr w:type="gramStart"/>
      <w:r w:rsidRPr="00420E46">
        <w:rPr>
          <w:rFonts w:ascii="Arial" w:hAnsi="Arial" w:cs="Arial"/>
        </w:rPr>
        <w:t>name;</w:t>
      </w:r>
      <w:proofErr w:type="gramEnd"/>
    </w:p>
    <w:p w14:paraId="28F17C84" w14:textId="77777777" w:rsidR="00575E5C" w:rsidRPr="00420E46" w:rsidRDefault="00575E5C" w:rsidP="00D94B5E">
      <w:pPr>
        <w:pStyle w:val="ListParagraph"/>
        <w:numPr>
          <w:ilvl w:val="0"/>
          <w:numId w:val="177"/>
        </w:numPr>
        <w:spacing w:afterLines="120" w:after="288"/>
        <w:ind w:left="1418" w:hanging="567"/>
        <w:contextualSpacing w:val="0"/>
        <w:rPr>
          <w:rFonts w:ascii="Arial" w:hAnsi="Arial" w:cs="Arial"/>
        </w:rPr>
      </w:pPr>
      <w:r w:rsidRPr="00420E46">
        <w:rPr>
          <w:rFonts w:ascii="Arial" w:hAnsi="Arial" w:cs="Arial"/>
        </w:rPr>
        <w:t>Date of birth;</w:t>
      </w:r>
    </w:p>
    <w:p w14:paraId="5342A2ED" w14:textId="77777777" w:rsidR="00575E5C" w:rsidRPr="00420E46" w:rsidRDefault="00575E5C" w:rsidP="00D94B5E">
      <w:pPr>
        <w:pStyle w:val="ListParagraph"/>
        <w:numPr>
          <w:ilvl w:val="0"/>
          <w:numId w:val="177"/>
        </w:numPr>
        <w:spacing w:afterLines="120" w:after="288"/>
        <w:ind w:left="1418" w:hanging="567"/>
        <w:contextualSpacing w:val="0"/>
        <w:rPr>
          <w:rFonts w:ascii="Arial" w:hAnsi="Arial" w:cs="Arial"/>
        </w:rPr>
      </w:pPr>
      <w:r w:rsidRPr="00420E46">
        <w:rPr>
          <w:rFonts w:ascii="Arial" w:hAnsi="Arial" w:cs="Arial"/>
        </w:rPr>
        <w:t>Current address;</w:t>
      </w:r>
    </w:p>
    <w:p w14:paraId="3E71492C" w14:textId="77777777" w:rsidR="00575E5C" w:rsidRPr="00420E46" w:rsidRDefault="00575E5C" w:rsidP="00D94B5E">
      <w:pPr>
        <w:pStyle w:val="ListParagraph"/>
        <w:numPr>
          <w:ilvl w:val="0"/>
          <w:numId w:val="177"/>
        </w:numPr>
        <w:spacing w:afterLines="120" w:after="288"/>
        <w:ind w:left="1418" w:hanging="567"/>
        <w:contextualSpacing w:val="0"/>
        <w:rPr>
          <w:rFonts w:ascii="Arial" w:hAnsi="Arial" w:cs="Arial"/>
        </w:rPr>
      </w:pPr>
      <w:r w:rsidRPr="00420E46">
        <w:rPr>
          <w:rFonts w:ascii="Arial" w:hAnsi="Arial" w:cs="Arial"/>
        </w:rPr>
        <w:t>Previous playing experience; and</w:t>
      </w:r>
    </w:p>
    <w:p w14:paraId="1B10E61E" w14:textId="77777777" w:rsidR="00575E5C" w:rsidRPr="00420E46" w:rsidRDefault="00575E5C" w:rsidP="00D94B5E">
      <w:pPr>
        <w:pStyle w:val="ListParagraph"/>
        <w:numPr>
          <w:ilvl w:val="0"/>
          <w:numId w:val="177"/>
        </w:numPr>
        <w:spacing w:afterLines="120" w:after="288"/>
        <w:ind w:left="1418" w:hanging="567"/>
        <w:contextualSpacing w:val="0"/>
        <w:rPr>
          <w:rFonts w:ascii="Arial" w:hAnsi="Arial" w:cs="Arial"/>
        </w:rPr>
      </w:pPr>
      <w:r w:rsidRPr="00420E46">
        <w:rPr>
          <w:rFonts w:ascii="Arial" w:hAnsi="Arial" w:cs="Arial"/>
        </w:rPr>
        <w:t>Any other information requested by the Association</w:t>
      </w:r>
    </w:p>
    <w:p w14:paraId="7258CB29"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2.1.4</w:t>
      </w:r>
      <w:r w:rsidRPr="00420E46">
        <w:rPr>
          <w:rFonts w:ascii="Arial" w:hAnsi="Arial" w:cs="Arial"/>
        </w:rPr>
        <w:tab/>
        <w:t>Individuals wishing to apply for membership of the Association must be registered with an affiliated club through Play HQ.</w:t>
      </w:r>
    </w:p>
    <w:p w14:paraId="5376E1EC" w14:textId="77777777" w:rsidR="00575E5C" w:rsidRPr="00420E46" w:rsidRDefault="00575E5C" w:rsidP="006E5C59">
      <w:pPr>
        <w:spacing w:afterLines="120" w:after="288"/>
        <w:ind w:left="1843" w:hanging="1843"/>
        <w:rPr>
          <w:rFonts w:ascii="Arial" w:hAnsi="Arial" w:cs="Arial"/>
          <w:i/>
        </w:rPr>
      </w:pPr>
      <w:r w:rsidRPr="00420E46">
        <w:rPr>
          <w:rFonts w:ascii="Arial" w:hAnsi="Arial" w:cs="Arial"/>
          <w:b/>
          <w:u w:val="single"/>
        </w:rPr>
        <w:t>Clarifying Note</w:t>
      </w:r>
      <w:r w:rsidRPr="00420E46">
        <w:rPr>
          <w:rFonts w:ascii="Arial" w:hAnsi="Arial" w:cs="Arial"/>
          <w:b/>
        </w:rPr>
        <w:t>:</w:t>
      </w:r>
      <w:r w:rsidRPr="00420E46">
        <w:rPr>
          <w:rFonts w:ascii="Arial" w:hAnsi="Arial" w:cs="Arial"/>
        </w:rPr>
        <w:t xml:space="preserve"> </w:t>
      </w:r>
      <w:r w:rsidRPr="00420E46">
        <w:rPr>
          <w:rFonts w:ascii="Arial" w:hAnsi="Arial" w:cs="Arial"/>
          <w:i/>
        </w:rPr>
        <w:t>To become a registered player with the Association, each player must be registered and allocated to a team. ‘The Association reserves the right to deny any application for membership as it sees fit.</w:t>
      </w:r>
    </w:p>
    <w:p w14:paraId="12C608A8" w14:textId="3F623E6F" w:rsidR="00575E5C" w:rsidRPr="00420E46" w:rsidRDefault="00575E5C" w:rsidP="006E5C59">
      <w:pPr>
        <w:pStyle w:val="ListParagraph"/>
        <w:numPr>
          <w:ilvl w:val="2"/>
          <w:numId w:val="178"/>
        </w:numPr>
        <w:spacing w:afterLines="120" w:after="288"/>
        <w:contextualSpacing w:val="0"/>
        <w:rPr>
          <w:rFonts w:ascii="Arial" w:hAnsi="Arial" w:cs="Arial"/>
          <w:lang w:eastAsia="en-AU"/>
        </w:rPr>
      </w:pPr>
      <w:r w:rsidRPr="00420E46">
        <w:rPr>
          <w:rFonts w:ascii="Arial" w:hAnsi="Arial" w:cs="Arial"/>
        </w:rPr>
        <w:lastRenderedPageBreak/>
        <w:t xml:space="preserve">Late player registrations </w:t>
      </w:r>
      <w:r w:rsidRPr="00420E46">
        <w:rPr>
          <w:rFonts w:ascii="Arial" w:hAnsi="Arial" w:cs="Arial"/>
          <w:lang w:eastAsia="en-AU"/>
        </w:rPr>
        <w:t>must be submitted via PlayHQ</w:t>
      </w:r>
      <w:r w:rsidRPr="00420E46">
        <w:rPr>
          <w:rFonts w:ascii="Arial" w:hAnsi="Arial" w:cs="Arial"/>
          <w:u w:val="single"/>
          <w:lang w:eastAsia="en-AU"/>
        </w:rPr>
        <w:t xml:space="preserve"> </w:t>
      </w:r>
      <w:r w:rsidRPr="00420E46">
        <w:rPr>
          <w:rFonts w:ascii="Arial" w:hAnsi="Arial" w:cs="Arial"/>
          <w:lang w:eastAsia="en-AU"/>
        </w:rPr>
        <w:t xml:space="preserve">&amp; written notification to Competition </w:t>
      </w:r>
      <w:r w:rsidR="002E0F77" w:rsidRPr="00420E46">
        <w:rPr>
          <w:rFonts w:ascii="Arial" w:hAnsi="Arial" w:cs="Arial"/>
          <w:lang w:eastAsia="en-AU"/>
        </w:rPr>
        <w:t>Director</w:t>
      </w:r>
      <w:r w:rsidRPr="00420E46">
        <w:rPr>
          <w:rFonts w:ascii="Arial" w:hAnsi="Arial" w:cs="Arial"/>
          <w:lang w:eastAsia="en-AU"/>
        </w:rPr>
        <w:t xml:space="preserve">, Secretary &amp; Treasurer </w:t>
      </w:r>
      <w:r w:rsidRPr="00420E46">
        <w:rPr>
          <w:rFonts w:ascii="Arial" w:hAnsi="Arial" w:cs="Arial"/>
          <w:b/>
          <w:bCs/>
          <w:lang w:eastAsia="en-AU"/>
        </w:rPr>
        <w:t xml:space="preserve">no later than 7pm Thursday evening prior to the start of a round </w:t>
      </w:r>
      <w:r w:rsidRPr="00420E46">
        <w:rPr>
          <w:rFonts w:ascii="Arial" w:hAnsi="Arial" w:cs="Arial"/>
          <w:lang w:eastAsia="en-AU"/>
        </w:rPr>
        <w:t>and must contain the same information as required in the Team list (See 2.1.3)</w:t>
      </w:r>
    </w:p>
    <w:p w14:paraId="5246DA6A" w14:textId="77777777" w:rsidR="00575E5C" w:rsidRPr="00420E46" w:rsidRDefault="00575E5C" w:rsidP="000060FE">
      <w:pPr>
        <w:pStyle w:val="Heading2"/>
      </w:pPr>
      <w:bookmarkStart w:id="11" w:name="_Toc141624587"/>
      <w:bookmarkStart w:id="12" w:name="_Toc199232514"/>
      <w:r w:rsidRPr="00420E46">
        <w:t>2.2 | Eligibility</w:t>
      </w:r>
      <w:bookmarkEnd w:id="11"/>
      <w:bookmarkEnd w:id="12"/>
    </w:p>
    <w:p w14:paraId="0335F5FE"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2.2.1</w:t>
      </w:r>
      <w:r w:rsidRPr="00420E46">
        <w:rPr>
          <w:rFonts w:ascii="Arial" w:hAnsi="Arial" w:cs="Arial"/>
        </w:rPr>
        <w:tab/>
        <w:t>A player will not be eligible to be registered by the Association if they have not yet attained their 14</w:t>
      </w:r>
      <w:r w:rsidRPr="00420E46">
        <w:rPr>
          <w:rFonts w:ascii="Arial" w:hAnsi="Arial" w:cs="Arial"/>
          <w:vertAlign w:val="superscript"/>
        </w:rPr>
        <w:t>th</w:t>
      </w:r>
      <w:r w:rsidRPr="00420E46">
        <w:rPr>
          <w:rFonts w:ascii="Arial" w:hAnsi="Arial" w:cs="Arial"/>
        </w:rPr>
        <w:t xml:space="preserve"> birthday, unless a written request for exemption has been lodged by a club and approved by the Secretary of the Association.</w:t>
      </w:r>
    </w:p>
    <w:p w14:paraId="482AD0D0"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2.2.2</w:t>
      </w:r>
      <w:r w:rsidRPr="00420E46">
        <w:rPr>
          <w:rFonts w:ascii="Arial" w:hAnsi="Arial" w:cs="Arial"/>
        </w:rPr>
        <w:tab/>
        <w:t>A player who has not yet attained their 15</w:t>
      </w:r>
      <w:r w:rsidRPr="00420E46">
        <w:rPr>
          <w:rFonts w:ascii="Arial" w:hAnsi="Arial" w:cs="Arial"/>
          <w:vertAlign w:val="superscript"/>
        </w:rPr>
        <w:t>th</w:t>
      </w:r>
      <w:r w:rsidRPr="00420E46">
        <w:rPr>
          <w:rFonts w:ascii="Arial" w:hAnsi="Arial" w:cs="Arial"/>
        </w:rPr>
        <w:t xml:space="preserve"> birthday will not be eligible to play in a team unless a family member or relative, who has attained their 18</w:t>
      </w:r>
      <w:r w:rsidRPr="00420E46">
        <w:rPr>
          <w:rFonts w:ascii="Arial" w:hAnsi="Arial" w:cs="Arial"/>
          <w:vertAlign w:val="superscript"/>
        </w:rPr>
        <w:t>th</w:t>
      </w:r>
      <w:r w:rsidRPr="00420E46">
        <w:rPr>
          <w:rFonts w:ascii="Arial" w:hAnsi="Arial" w:cs="Arial"/>
        </w:rPr>
        <w:t xml:space="preserve"> birthday, is also listed on the team sheet for the match, unless a written request for exemption has been lodged by a club and approved by the Secretary of the Association.</w:t>
      </w:r>
    </w:p>
    <w:p w14:paraId="2D99969B"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2.2.3</w:t>
      </w:r>
      <w:r w:rsidRPr="00420E46">
        <w:rPr>
          <w:rFonts w:ascii="Arial" w:hAnsi="Arial" w:cs="Arial"/>
        </w:rPr>
        <w:tab/>
        <w:t>Any player currently suspended in another Cricket NSW-affiliated association will not be registered by the Association, until their suspension has been served.</w:t>
      </w:r>
    </w:p>
    <w:p w14:paraId="78337705" w14:textId="77777777" w:rsidR="00575E5C" w:rsidRPr="00420E46" w:rsidRDefault="00575E5C" w:rsidP="006E5C59">
      <w:pPr>
        <w:spacing w:afterLines="120" w:after="288"/>
        <w:ind w:left="1843" w:hanging="1843"/>
        <w:rPr>
          <w:rFonts w:ascii="Arial" w:hAnsi="Arial" w:cs="Arial"/>
        </w:rPr>
      </w:pPr>
      <w:r w:rsidRPr="00420E46">
        <w:rPr>
          <w:rFonts w:ascii="Arial" w:hAnsi="Arial" w:cs="Arial"/>
          <w:b/>
          <w:u w:val="single"/>
        </w:rPr>
        <w:t>Clarifying Note</w:t>
      </w:r>
      <w:r w:rsidRPr="00420E46">
        <w:rPr>
          <w:rFonts w:ascii="Arial" w:hAnsi="Arial" w:cs="Arial"/>
          <w:b/>
        </w:rPr>
        <w:t xml:space="preserve">: </w:t>
      </w:r>
      <w:r w:rsidRPr="00420E46">
        <w:rPr>
          <w:rFonts w:ascii="Arial" w:hAnsi="Arial" w:cs="Arial"/>
        </w:rPr>
        <w:t xml:space="preserve">The Association reserves the right to refuse the registration of any individual player, or team, for any reason. </w:t>
      </w:r>
    </w:p>
    <w:p w14:paraId="6969FC4A" w14:textId="77777777" w:rsidR="00575E5C" w:rsidRPr="00420E46" w:rsidRDefault="00575E5C" w:rsidP="000060FE">
      <w:pPr>
        <w:pStyle w:val="Heading1"/>
      </w:pPr>
      <w:bookmarkStart w:id="13" w:name="_Toc141624588"/>
      <w:bookmarkStart w:id="14" w:name="_Toc199232515"/>
      <w:r w:rsidRPr="00420E46">
        <w:t>Grades and Grading</w:t>
      </w:r>
      <w:bookmarkEnd w:id="13"/>
      <w:bookmarkEnd w:id="14"/>
    </w:p>
    <w:p w14:paraId="22009E4B" w14:textId="77777777" w:rsidR="00575E5C" w:rsidRPr="00420E46" w:rsidRDefault="00575E5C" w:rsidP="000060FE">
      <w:pPr>
        <w:pStyle w:val="Heading2"/>
      </w:pPr>
      <w:bookmarkStart w:id="15" w:name="_Toc141624589"/>
      <w:bookmarkStart w:id="16" w:name="_Toc199232516"/>
      <w:r w:rsidRPr="00420E46">
        <w:t>3.1 | Grades</w:t>
      </w:r>
      <w:bookmarkEnd w:id="15"/>
      <w:bookmarkEnd w:id="16"/>
    </w:p>
    <w:p w14:paraId="0CC55CF2"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3.1.1</w:t>
      </w:r>
      <w:r w:rsidRPr="00420E46">
        <w:rPr>
          <w:rFonts w:ascii="Arial" w:hAnsi="Arial" w:cs="Arial"/>
        </w:rPr>
        <w:tab/>
        <w:t>The Association competition will be divided into grades. The number of grades will depend on the number of teams registered with the Association.</w:t>
      </w:r>
    </w:p>
    <w:p w14:paraId="0A8B5E26"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3.1.2</w:t>
      </w:r>
      <w:r w:rsidRPr="00420E46">
        <w:rPr>
          <w:rFonts w:ascii="Arial" w:hAnsi="Arial" w:cs="Arial"/>
        </w:rPr>
        <w:tab/>
        <w:t>The Executive Committee has the power to direct the Grading Committee regarding the number of teams allocated to each grade.</w:t>
      </w:r>
    </w:p>
    <w:p w14:paraId="1FA78E0E" w14:textId="77777777" w:rsidR="00575E5C" w:rsidRPr="00420E46" w:rsidRDefault="00575E5C" w:rsidP="000060FE">
      <w:pPr>
        <w:pStyle w:val="Heading2"/>
      </w:pPr>
      <w:bookmarkStart w:id="17" w:name="_Toc141624590"/>
      <w:bookmarkStart w:id="18" w:name="_Toc199232517"/>
      <w:r w:rsidRPr="00420E46">
        <w:t>3.2 | Grading</w:t>
      </w:r>
      <w:bookmarkEnd w:id="17"/>
      <w:bookmarkEnd w:id="18"/>
    </w:p>
    <w:p w14:paraId="7A01760A"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3.2.1</w:t>
      </w:r>
      <w:r w:rsidRPr="00420E46">
        <w:rPr>
          <w:rFonts w:ascii="Arial" w:hAnsi="Arial" w:cs="Arial"/>
          <w:b/>
        </w:rPr>
        <w:tab/>
      </w:r>
      <w:r w:rsidRPr="00420E46">
        <w:rPr>
          <w:rFonts w:ascii="Arial" w:hAnsi="Arial" w:cs="Arial"/>
        </w:rPr>
        <w:t>The Grading Committee meets as directed by the Executive Committee</w:t>
      </w:r>
    </w:p>
    <w:p w14:paraId="251A5E5D"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3.2.2</w:t>
      </w:r>
      <w:r w:rsidRPr="00420E46">
        <w:rPr>
          <w:rFonts w:ascii="Arial" w:hAnsi="Arial" w:cs="Arial"/>
          <w:b/>
        </w:rPr>
        <w:tab/>
      </w:r>
      <w:r w:rsidRPr="00420E46">
        <w:rPr>
          <w:rFonts w:ascii="Arial" w:hAnsi="Arial" w:cs="Arial"/>
        </w:rPr>
        <w:t xml:space="preserve">The Grading Committee will consider all teams and players in order of strength and allocate them to grades as appropriate. </w:t>
      </w:r>
    </w:p>
    <w:p w14:paraId="7FA2CBA8"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3.2.3</w:t>
      </w:r>
      <w:r w:rsidRPr="00420E46">
        <w:rPr>
          <w:rFonts w:ascii="Arial" w:hAnsi="Arial" w:cs="Arial"/>
          <w:b/>
        </w:rPr>
        <w:tab/>
      </w:r>
      <w:r w:rsidRPr="00420E46">
        <w:rPr>
          <w:rFonts w:ascii="Arial" w:hAnsi="Arial" w:cs="Arial"/>
        </w:rPr>
        <w:t>The Executive Committee and/or Grading Committee may bar any player (or players) from playing in a given grade.</w:t>
      </w:r>
    </w:p>
    <w:p w14:paraId="236BDCE0" w14:textId="77777777" w:rsidR="00575E5C" w:rsidRPr="00420E46" w:rsidRDefault="00575E5C" w:rsidP="000060FE">
      <w:pPr>
        <w:pStyle w:val="Heading2"/>
      </w:pPr>
      <w:bookmarkStart w:id="19" w:name="_Toc141624591"/>
      <w:bookmarkStart w:id="20" w:name="_Toc199232518"/>
      <w:r w:rsidRPr="00420E46">
        <w:t>3.3 | Player movement between grades or associations</w:t>
      </w:r>
      <w:bookmarkEnd w:id="19"/>
      <w:bookmarkEnd w:id="20"/>
    </w:p>
    <w:p w14:paraId="7C054621"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3.3.1</w:t>
      </w:r>
      <w:r w:rsidRPr="00420E46">
        <w:rPr>
          <w:rFonts w:ascii="Arial" w:hAnsi="Arial" w:cs="Arial"/>
          <w:b/>
        </w:rPr>
        <w:tab/>
      </w:r>
      <w:r w:rsidRPr="00420E46">
        <w:rPr>
          <w:rFonts w:ascii="Arial" w:hAnsi="Arial" w:cs="Arial"/>
        </w:rPr>
        <w:t xml:space="preserve">A player must not play </w:t>
      </w:r>
      <w:bookmarkStart w:id="21" w:name="_Hlk140854502"/>
      <w:r w:rsidRPr="00420E46">
        <w:rPr>
          <w:rFonts w:ascii="Arial" w:hAnsi="Arial" w:cs="Arial"/>
        </w:rPr>
        <w:t>in a grade lower than that in which they are registered</w:t>
      </w:r>
      <w:bookmarkEnd w:id="21"/>
      <w:r w:rsidRPr="00420E46">
        <w:rPr>
          <w:rFonts w:ascii="Arial" w:hAnsi="Arial" w:cs="Arial"/>
        </w:rPr>
        <w:t>, unless they have received prior approval from the Executive Committee.</w:t>
      </w:r>
    </w:p>
    <w:p w14:paraId="71604823" w14:textId="77777777" w:rsidR="00575E5C" w:rsidRPr="00420E46" w:rsidRDefault="00575E5C" w:rsidP="006E5C59">
      <w:pPr>
        <w:spacing w:afterLines="120" w:after="288"/>
        <w:ind w:left="851"/>
        <w:rPr>
          <w:rFonts w:ascii="Arial" w:hAnsi="Arial" w:cs="Arial"/>
        </w:rPr>
      </w:pPr>
      <w:r w:rsidRPr="00420E46">
        <w:rPr>
          <w:rFonts w:ascii="Arial" w:hAnsi="Arial" w:cs="Arial"/>
        </w:rPr>
        <w:t>To receive approval:</w:t>
      </w:r>
    </w:p>
    <w:p w14:paraId="15BC5324" w14:textId="35782D9D" w:rsidR="00575E5C" w:rsidRPr="00420E46" w:rsidRDefault="00575E5C" w:rsidP="00D94B5E">
      <w:pPr>
        <w:tabs>
          <w:tab w:val="left" w:pos="1418"/>
        </w:tabs>
        <w:spacing w:afterLines="120" w:after="288"/>
        <w:ind w:left="1418" w:hanging="567"/>
        <w:rPr>
          <w:rFonts w:ascii="Arial" w:hAnsi="Arial" w:cs="Arial"/>
        </w:rPr>
      </w:pPr>
      <w:r w:rsidRPr="00420E46">
        <w:rPr>
          <w:rFonts w:ascii="Arial" w:hAnsi="Arial" w:cs="Arial"/>
        </w:rPr>
        <w:t>(1</w:t>
      </w:r>
      <w:r w:rsidR="00BE5FE6" w:rsidRPr="00420E46">
        <w:rPr>
          <w:rFonts w:ascii="Arial" w:hAnsi="Arial" w:cs="Arial"/>
        </w:rPr>
        <w:t>)</w:t>
      </w:r>
      <w:r w:rsidR="00D94B5E" w:rsidRPr="00420E46">
        <w:rPr>
          <w:rFonts w:ascii="Arial" w:hAnsi="Arial" w:cs="Arial"/>
        </w:rPr>
        <w:tab/>
      </w:r>
      <w:r w:rsidR="00BE5FE6" w:rsidRPr="00420E46">
        <w:rPr>
          <w:rFonts w:ascii="Arial" w:hAnsi="Arial" w:cs="Arial"/>
        </w:rPr>
        <w:t>Clubs</w:t>
      </w:r>
      <w:r w:rsidRPr="00420E46">
        <w:rPr>
          <w:rFonts w:ascii="Arial" w:hAnsi="Arial" w:cs="Arial"/>
        </w:rPr>
        <w:t xml:space="preserve"> are to provide a list of players for approval to play in grades lower than which they have been graded by September 1</w:t>
      </w:r>
      <w:r w:rsidRPr="00420E46">
        <w:rPr>
          <w:rFonts w:ascii="Arial" w:hAnsi="Arial" w:cs="Arial"/>
          <w:vertAlign w:val="superscript"/>
        </w:rPr>
        <w:t>st</w:t>
      </w:r>
      <w:r w:rsidRPr="00420E46">
        <w:rPr>
          <w:rFonts w:ascii="Arial" w:hAnsi="Arial" w:cs="Arial"/>
        </w:rPr>
        <w:t xml:space="preserve"> each year.</w:t>
      </w:r>
    </w:p>
    <w:p w14:paraId="74CE3942" w14:textId="5E7AC051" w:rsidR="00575E5C" w:rsidRPr="00420E46" w:rsidRDefault="00575E5C" w:rsidP="00D94B5E">
      <w:pPr>
        <w:tabs>
          <w:tab w:val="left" w:pos="1418"/>
        </w:tabs>
        <w:spacing w:afterLines="120" w:after="288"/>
        <w:ind w:left="1418" w:hanging="567"/>
        <w:rPr>
          <w:rFonts w:ascii="Arial" w:hAnsi="Arial" w:cs="Arial"/>
        </w:rPr>
      </w:pPr>
      <w:r w:rsidRPr="00420E46">
        <w:rPr>
          <w:rFonts w:ascii="Arial" w:hAnsi="Arial" w:cs="Arial"/>
        </w:rPr>
        <w:lastRenderedPageBreak/>
        <w:t>(2</w:t>
      </w:r>
      <w:r w:rsidR="005A6ECC" w:rsidRPr="00420E46">
        <w:rPr>
          <w:rFonts w:ascii="Arial" w:hAnsi="Arial" w:cs="Arial"/>
        </w:rPr>
        <w:t>)</w:t>
      </w:r>
      <w:r w:rsidR="00D94B5E" w:rsidRPr="00420E46">
        <w:rPr>
          <w:rFonts w:ascii="Arial" w:hAnsi="Arial" w:cs="Arial"/>
        </w:rPr>
        <w:tab/>
      </w:r>
      <w:r w:rsidR="005A6ECC" w:rsidRPr="00420E46">
        <w:rPr>
          <w:rFonts w:ascii="Arial" w:hAnsi="Arial" w:cs="Arial"/>
        </w:rPr>
        <w:t>The</w:t>
      </w:r>
      <w:r w:rsidRPr="00420E46">
        <w:rPr>
          <w:rFonts w:ascii="Arial" w:hAnsi="Arial" w:cs="Arial"/>
        </w:rPr>
        <w:t xml:space="preserve"> SSCA Management Committee will consider all requests and have regard to any possible unfair impact of each player playing in a lower grade.</w:t>
      </w:r>
    </w:p>
    <w:p w14:paraId="26778720" w14:textId="2630CCED" w:rsidR="00575E5C" w:rsidRPr="00420E46" w:rsidRDefault="00575E5C" w:rsidP="00D94B5E">
      <w:pPr>
        <w:tabs>
          <w:tab w:val="left" w:pos="1418"/>
        </w:tabs>
        <w:spacing w:afterLines="120" w:after="288"/>
        <w:ind w:left="1418" w:hanging="567"/>
        <w:rPr>
          <w:rFonts w:ascii="Arial" w:hAnsi="Arial" w:cs="Arial"/>
        </w:rPr>
      </w:pPr>
      <w:r w:rsidRPr="00420E46">
        <w:rPr>
          <w:rFonts w:ascii="Arial" w:hAnsi="Arial" w:cs="Arial"/>
        </w:rPr>
        <w:t>(3</w:t>
      </w:r>
      <w:r w:rsidR="005A6ECC" w:rsidRPr="00420E46">
        <w:rPr>
          <w:rFonts w:ascii="Arial" w:hAnsi="Arial" w:cs="Arial"/>
        </w:rPr>
        <w:t>)</w:t>
      </w:r>
      <w:r w:rsidR="00D94B5E" w:rsidRPr="00420E46">
        <w:rPr>
          <w:rFonts w:ascii="Arial" w:hAnsi="Arial" w:cs="Arial"/>
        </w:rPr>
        <w:tab/>
      </w:r>
      <w:r w:rsidR="005A6ECC" w:rsidRPr="00420E46">
        <w:rPr>
          <w:rFonts w:ascii="Arial" w:hAnsi="Arial" w:cs="Arial"/>
        </w:rPr>
        <w:t>Where</w:t>
      </w:r>
      <w:r w:rsidRPr="00420E46">
        <w:rPr>
          <w:rFonts w:ascii="Arial" w:hAnsi="Arial" w:cs="Arial"/>
        </w:rPr>
        <w:t xml:space="preserve"> Clubs require players to play in a grade lower than which they have been graded in the final three (3) rounds of competition (</w:t>
      </w:r>
      <w:proofErr w:type="gramStart"/>
      <w:r w:rsidRPr="00420E46">
        <w:rPr>
          <w:rFonts w:ascii="Arial" w:hAnsi="Arial" w:cs="Arial"/>
        </w:rPr>
        <w:t>whether or not</w:t>
      </w:r>
      <w:proofErr w:type="gramEnd"/>
      <w:r w:rsidRPr="00420E46">
        <w:rPr>
          <w:rFonts w:ascii="Arial" w:hAnsi="Arial" w:cs="Arial"/>
        </w:rPr>
        <w:t xml:space="preserve"> prior approval has been granted) will need to obtain approval from the SSCA Management Committee for those matches.</w:t>
      </w:r>
    </w:p>
    <w:p w14:paraId="52878AB3" w14:textId="24258697" w:rsidR="00575E5C" w:rsidRPr="00420E46" w:rsidRDefault="00575E5C" w:rsidP="00D94B5E">
      <w:pPr>
        <w:tabs>
          <w:tab w:val="left" w:pos="1418"/>
        </w:tabs>
        <w:spacing w:afterLines="120" w:after="288"/>
        <w:ind w:left="1418" w:hanging="567"/>
        <w:rPr>
          <w:rFonts w:ascii="Arial" w:hAnsi="Arial" w:cs="Arial"/>
        </w:rPr>
      </w:pPr>
      <w:r w:rsidRPr="00420E46">
        <w:rPr>
          <w:rFonts w:ascii="Arial" w:hAnsi="Arial" w:cs="Arial"/>
        </w:rPr>
        <w:t>(4)</w:t>
      </w:r>
      <w:r w:rsidR="00D94B5E" w:rsidRPr="00420E46">
        <w:rPr>
          <w:rFonts w:ascii="Arial" w:hAnsi="Arial" w:cs="Arial"/>
        </w:rPr>
        <w:tab/>
      </w:r>
      <w:r w:rsidRPr="00420E46">
        <w:rPr>
          <w:rFonts w:ascii="Arial" w:hAnsi="Arial" w:cs="Arial"/>
        </w:rPr>
        <w:t>The SSCA Competition Manager will advise Clubs when players have been approved.</w:t>
      </w:r>
    </w:p>
    <w:p w14:paraId="34E0D815" w14:textId="56A3648D" w:rsidR="00575E5C" w:rsidRPr="00420E46" w:rsidRDefault="00575E5C" w:rsidP="0099432B">
      <w:pPr>
        <w:tabs>
          <w:tab w:val="left" w:pos="1276"/>
        </w:tabs>
        <w:spacing w:afterLines="120" w:after="288"/>
        <w:ind w:left="1276"/>
        <w:rPr>
          <w:rFonts w:ascii="Arial" w:hAnsi="Arial" w:cs="Arial"/>
        </w:rPr>
      </w:pPr>
      <w:r w:rsidRPr="00420E46">
        <w:rPr>
          <w:rFonts w:ascii="Arial" w:hAnsi="Arial" w:cs="Arial"/>
        </w:rPr>
        <w:t>When Approved by The Executive Committee a player may play in a grade lower than that in which they are registered for no more than four (</w:t>
      </w:r>
      <w:r w:rsidR="006F3754" w:rsidRPr="00420E46">
        <w:rPr>
          <w:rFonts w:ascii="Arial" w:hAnsi="Arial" w:cs="Arial"/>
        </w:rPr>
        <w:t>4</w:t>
      </w:r>
      <w:r w:rsidRPr="00420E46">
        <w:rPr>
          <w:rFonts w:ascii="Arial" w:hAnsi="Arial" w:cs="Arial"/>
        </w:rPr>
        <w:t>) matches.</w:t>
      </w:r>
    </w:p>
    <w:p w14:paraId="30CE7C6A" w14:textId="77777777" w:rsidR="00575E5C" w:rsidRPr="00420E46" w:rsidRDefault="00575E5C" w:rsidP="006E5C59">
      <w:pPr>
        <w:spacing w:afterLines="120" w:after="288"/>
        <w:ind w:left="1276"/>
        <w:rPr>
          <w:rFonts w:ascii="Arial" w:hAnsi="Arial" w:cs="Arial"/>
        </w:rPr>
      </w:pPr>
      <w:r w:rsidRPr="00420E46">
        <w:rPr>
          <w:rFonts w:ascii="Arial" w:hAnsi="Arial" w:cs="Arial"/>
        </w:rPr>
        <w:t>Restrictions:</w:t>
      </w:r>
    </w:p>
    <w:p w14:paraId="7C87BFBA" w14:textId="7C962563" w:rsidR="00575E5C" w:rsidRPr="00420E46" w:rsidRDefault="00575E5C" w:rsidP="00BE5FE6">
      <w:pPr>
        <w:pStyle w:val="ListParagraph"/>
        <w:numPr>
          <w:ilvl w:val="0"/>
          <w:numId w:val="183"/>
        </w:numPr>
        <w:tabs>
          <w:tab w:val="left" w:pos="1701"/>
        </w:tabs>
        <w:spacing w:after="120"/>
        <w:ind w:left="1701" w:hanging="357"/>
        <w:contextualSpacing w:val="0"/>
        <w:rPr>
          <w:rFonts w:ascii="Arial" w:hAnsi="Arial" w:cs="Arial"/>
        </w:rPr>
      </w:pPr>
      <w:r w:rsidRPr="00420E46">
        <w:rPr>
          <w:rFonts w:ascii="Arial" w:hAnsi="Arial" w:cs="Arial"/>
        </w:rPr>
        <w:t>Players can only play no more than 2 grades lower than their original grading i.e. A1 player approved to play down could play as low as B1</w:t>
      </w:r>
    </w:p>
    <w:p w14:paraId="7ED33EDF" w14:textId="77777777" w:rsidR="00575E5C" w:rsidRPr="00420E46" w:rsidRDefault="00575E5C" w:rsidP="00BE5FE6">
      <w:pPr>
        <w:pStyle w:val="ListParagraph"/>
        <w:numPr>
          <w:ilvl w:val="0"/>
          <w:numId w:val="183"/>
        </w:numPr>
        <w:tabs>
          <w:tab w:val="left" w:pos="1701"/>
        </w:tabs>
        <w:spacing w:after="120"/>
        <w:ind w:left="1701" w:hanging="357"/>
        <w:contextualSpacing w:val="0"/>
        <w:rPr>
          <w:rFonts w:ascii="Arial" w:hAnsi="Arial" w:cs="Arial"/>
        </w:rPr>
      </w:pPr>
      <w:r w:rsidRPr="00420E46">
        <w:rPr>
          <w:rFonts w:ascii="Arial" w:hAnsi="Arial" w:cs="Arial"/>
        </w:rPr>
        <w:t xml:space="preserve">Semi Finals and Finals are excluded from playing down provisions i.e. players cannot play down in a Semi or Final </w:t>
      </w:r>
    </w:p>
    <w:p w14:paraId="091FFE68" w14:textId="2C9766B2" w:rsidR="00575E5C" w:rsidRPr="00420E46" w:rsidRDefault="00575E5C" w:rsidP="006E5C59">
      <w:pPr>
        <w:spacing w:afterLines="120" w:after="288"/>
        <w:ind w:left="851" w:hanging="851"/>
        <w:rPr>
          <w:rFonts w:ascii="Arial" w:hAnsi="Arial" w:cs="Arial"/>
        </w:rPr>
      </w:pPr>
      <w:r w:rsidRPr="00420E46">
        <w:rPr>
          <w:rFonts w:ascii="Arial" w:hAnsi="Arial" w:cs="Arial"/>
          <w:b/>
        </w:rPr>
        <w:t>3.3.2</w:t>
      </w:r>
      <w:r w:rsidRPr="00420E46">
        <w:rPr>
          <w:rFonts w:ascii="Arial" w:hAnsi="Arial" w:cs="Arial"/>
          <w:b/>
        </w:rPr>
        <w:tab/>
      </w:r>
      <w:r w:rsidRPr="00420E46">
        <w:rPr>
          <w:rFonts w:ascii="Arial" w:hAnsi="Arial" w:cs="Arial"/>
        </w:rPr>
        <w:t xml:space="preserve">A player who participates in more than four </w:t>
      </w:r>
      <w:r w:rsidR="00BE5FE6" w:rsidRPr="00420E46">
        <w:rPr>
          <w:rFonts w:ascii="Arial" w:hAnsi="Arial" w:cs="Arial"/>
        </w:rPr>
        <w:t xml:space="preserve">(4) </w:t>
      </w:r>
      <w:r w:rsidRPr="00420E46">
        <w:rPr>
          <w:rFonts w:ascii="Arial" w:hAnsi="Arial" w:cs="Arial"/>
        </w:rPr>
        <w:t xml:space="preserve">matches in a grade higher than that in which they are registered, will automatically be considered to have been re-graded in the grade in which they played the fifth match. </w:t>
      </w:r>
    </w:p>
    <w:p w14:paraId="2B6F85F8"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3.3.3</w:t>
      </w:r>
      <w:r w:rsidRPr="00420E46">
        <w:rPr>
          <w:rFonts w:ascii="Arial" w:hAnsi="Arial" w:cs="Arial"/>
          <w:b/>
        </w:rPr>
        <w:tab/>
      </w:r>
      <w:r w:rsidRPr="00420E46">
        <w:rPr>
          <w:rFonts w:ascii="Arial" w:hAnsi="Arial" w:cs="Arial"/>
        </w:rPr>
        <w:t>Where two teams from the same club are in the same grade, players may not interchange between the two teams, unless they have received prior approval from the Executive Committee.</w:t>
      </w:r>
    </w:p>
    <w:p w14:paraId="707338AF"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3.3.4</w:t>
      </w:r>
      <w:r w:rsidRPr="00420E46">
        <w:rPr>
          <w:rFonts w:ascii="Arial" w:hAnsi="Arial" w:cs="Arial"/>
        </w:rPr>
        <w:tab/>
        <w:t>The Executive Committee will have the power to re-grade any player at any time.</w:t>
      </w:r>
    </w:p>
    <w:p w14:paraId="0F527741"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3.3.5</w:t>
      </w:r>
      <w:r w:rsidRPr="00420E46">
        <w:rPr>
          <w:rFonts w:ascii="Arial" w:hAnsi="Arial" w:cs="Arial"/>
        </w:rPr>
        <w:tab/>
        <w:t>The Executive Committee will have the power to re-grade any team up to, and including, round seven.</w:t>
      </w:r>
    </w:p>
    <w:p w14:paraId="69B5BED2"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3.3.6</w:t>
      </w:r>
      <w:r w:rsidRPr="00420E46">
        <w:rPr>
          <w:rFonts w:ascii="Arial" w:hAnsi="Arial" w:cs="Arial"/>
        </w:rPr>
        <w:tab/>
        <w:t>If a player selected for an Association match is called up to represent the Sutherland District Cricket Club during the match, that player may be replaced by another registered player. The replacement player may bat, bowl, and keep wickets as required.</w:t>
      </w:r>
    </w:p>
    <w:p w14:paraId="7C665FB1" w14:textId="43C60FC7" w:rsidR="00575E5C" w:rsidRPr="00420E46" w:rsidRDefault="00575E5C" w:rsidP="006E5C59">
      <w:pPr>
        <w:spacing w:afterLines="120" w:after="288"/>
        <w:ind w:left="1843" w:hanging="1843"/>
        <w:rPr>
          <w:rFonts w:ascii="Arial" w:hAnsi="Arial" w:cs="Arial"/>
        </w:rPr>
      </w:pPr>
      <w:bookmarkStart w:id="22" w:name="_Hlk10901236"/>
      <w:r w:rsidRPr="00420E46">
        <w:rPr>
          <w:rFonts w:ascii="Arial" w:hAnsi="Arial" w:cs="Arial"/>
          <w:b/>
          <w:u w:val="single"/>
        </w:rPr>
        <w:t>Clarifying Note</w:t>
      </w:r>
      <w:r w:rsidRPr="00420E46">
        <w:rPr>
          <w:rFonts w:ascii="Arial" w:hAnsi="Arial" w:cs="Arial"/>
          <w:b/>
        </w:rPr>
        <w:t xml:space="preserve">: </w:t>
      </w:r>
      <w:r w:rsidRPr="00420E46">
        <w:rPr>
          <w:rFonts w:ascii="Arial" w:hAnsi="Arial" w:cs="Arial"/>
        </w:rPr>
        <w:t xml:space="preserve">A replacement player may not bat in an inning if the outgoing player has </w:t>
      </w:r>
      <w:r w:rsidRPr="00420E46">
        <w:rPr>
          <w:rFonts w:ascii="Arial" w:hAnsi="Arial" w:cs="Arial"/>
          <w:b/>
          <w:bCs/>
        </w:rPr>
        <w:t>already been dismissed batting</w:t>
      </w:r>
      <w:r w:rsidRPr="00420E46">
        <w:rPr>
          <w:rFonts w:ascii="Arial" w:hAnsi="Arial" w:cs="Arial"/>
        </w:rPr>
        <w:t xml:space="preserve"> in that inning. </w:t>
      </w:r>
    </w:p>
    <w:bookmarkEnd w:id="22"/>
    <w:p w14:paraId="7E720E98"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3.3.7</w:t>
      </w:r>
      <w:r w:rsidRPr="00420E46">
        <w:rPr>
          <w:rFonts w:ascii="Arial" w:hAnsi="Arial" w:cs="Arial"/>
          <w:b/>
        </w:rPr>
        <w:tab/>
      </w:r>
      <w:r w:rsidRPr="00420E46">
        <w:rPr>
          <w:rFonts w:ascii="Arial" w:hAnsi="Arial" w:cs="Arial"/>
        </w:rPr>
        <w:t>When a player has registered in another Cricket NSW-affiliated association (including in Premier Cricket) for the current season. The player must advise the SSCA, through their Club contact, for consideration in grading decisions.</w:t>
      </w:r>
    </w:p>
    <w:p w14:paraId="78A6E2D0" w14:textId="77777777" w:rsidR="00575E5C" w:rsidRPr="00420E46" w:rsidRDefault="00575E5C" w:rsidP="006E5C59">
      <w:pPr>
        <w:spacing w:afterLines="120" w:after="288"/>
        <w:ind w:left="851"/>
        <w:rPr>
          <w:rFonts w:ascii="Arial" w:hAnsi="Arial" w:cs="Arial"/>
        </w:rPr>
      </w:pPr>
      <w:r w:rsidRPr="00420E46">
        <w:rPr>
          <w:rFonts w:ascii="Arial" w:hAnsi="Arial" w:cs="Arial"/>
          <w:bCs/>
        </w:rPr>
        <w:t xml:space="preserve">If a player has registered and played in another Association </w:t>
      </w:r>
      <w:r w:rsidRPr="00420E46">
        <w:rPr>
          <w:rFonts w:ascii="Arial" w:hAnsi="Arial" w:cs="Arial"/>
        </w:rPr>
        <w:t>during the current season and returns to, a team in the SSCA, that player must notify the SCCA Secretary for clearance prior to playing in an Association match. The player must also receive approval to play in the relevant grade by the Executive Committee.</w:t>
      </w:r>
    </w:p>
    <w:p w14:paraId="355840AC" w14:textId="7A5CCEF4" w:rsidR="00575E5C" w:rsidRPr="00420E46" w:rsidRDefault="00575E5C" w:rsidP="006E5C59">
      <w:pPr>
        <w:spacing w:afterLines="120" w:after="288"/>
        <w:ind w:left="1843" w:hanging="1843"/>
        <w:rPr>
          <w:rFonts w:ascii="Arial" w:hAnsi="Arial" w:cs="Arial"/>
        </w:rPr>
      </w:pPr>
      <w:r w:rsidRPr="00420E46">
        <w:rPr>
          <w:rFonts w:ascii="Arial" w:hAnsi="Arial" w:cs="Arial"/>
          <w:b/>
          <w:u w:val="single"/>
        </w:rPr>
        <w:lastRenderedPageBreak/>
        <w:t>Clarifying Note</w:t>
      </w:r>
      <w:r w:rsidRPr="00420E46">
        <w:rPr>
          <w:rFonts w:ascii="Arial" w:hAnsi="Arial" w:cs="Arial"/>
          <w:b/>
        </w:rPr>
        <w:t xml:space="preserve">: </w:t>
      </w:r>
      <w:r w:rsidRPr="00420E46">
        <w:rPr>
          <w:rFonts w:ascii="Arial" w:hAnsi="Arial" w:cs="Arial"/>
        </w:rPr>
        <w:t xml:space="preserve">At the discretion of the </w:t>
      </w:r>
      <w:r w:rsidR="008F3A57" w:rsidRPr="00420E46">
        <w:rPr>
          <w:rFonts w:ascii="Arial" w:hAnsi="Arial" w:cs="Arial"/>
        </w:rPr>
        <w:t>Executive Committee</w:t>
      </w:r>
      <w:r w:rsidRPr="00420E46">
        <w:rPr>
          <w:rFonts w:ascii="Arial" w:hAnsi="Arial" w:cs="Arial"/>
        </w:rPr>
        <w:t>, the clearance process may occur through Play HQ.</w:t>
      </w:r>
    </w:p>
    <w:p w14:paraId="15B5CABF" w14:textId="77777777" w:rsidR="00575E5C" w:rsidRPr="00420E46" w:rsidRDefault="00575E5C" w:rsidP="000060FE">
      <w:pPr>
        <w:pStyle w:val="Heading1"/>
      </w:pPr>
      <w:bookmarkStart w:id="23" w:name="_Toc141624592"/>
      <w:bookmarkStart w:id="24" w:name="_Toc199232519"/>
      <w:r w:rsidRPr="00420E46">
        <w:t>Match Results</w:t>
      </w:r>
      <w:bookmarkEnd w:id="23"/>
      <w:bookmarkEnd w:id="24"/>
    </w:p>
    <w:p w14:paraId="7A2FC711" w14:textId="77777777" w:rsidR="00575E5C" w:rsidRPr="00420E46" w:rsidRDefault="00575E5C" w:rsidP="000060FE">
      <w:pPr>
        <w:pStyle w:val="Heading2"/>
      </w:pPr>
      <w:bookmarkStart w:id="25" w:name="_Toc141624593"/>
      <w:bookmarkStart w:id="26" w:name="_Toc199232520"/>
      <w:r w:rsidRPr="00420E46">
        <w:t>4.1 | Match results</w:t>
      </w:r>
      <w:bookmarkEnd w:id="25"/>
      <w:bookmarkEnd w:id="26"/>
    </w:p>
    <w:p w14:paraId="15F4D489"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4.1.1</w:t>
      </w:r>
      <w:r w:rsidRPr="00420E46">
        <w:rPr>
          <w:rFonts w:ascii="Arial" w:hAnsi="Arial" w:cs="Arial"/>
          <w:b/>
        </w:rPr>
        <w:tab/>
      </w:r>
      <w:r w:rsidRPr="00420E46">
        <w:rPr>
          <w:rFonts w:ascii="Arial" w:hAnsi="Arial" w:cs="Arial"/>
        </w:rPr>
        <w:t xml:space="preserve">At the conclusion of each match, the ‘home team’ (defined as the team listed first on the competition draw) is responsible for entering match results on Play HQ. </w:t>
      </w:r>
    </w:p>
    <w:p w14:paraId="6C8A3AE6"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4.1.2</w:t>
      </w:r>
      <w:r w:rsidRPr="00420E46">
        <w:rPr>
          <w:rFonts w:ascii="Arial" w:hAnsi="Arial" w:cs="Arial"/>
          <w:b/>
        </w:rPr>
        <w:tab/>
      </w:r>
      <w:r w:rsidRPr="00420E46">
        <w:rPr>
          <w:rFonts w:ascii="Arial" w:hAnsi="Arial" w:cs="Arial"/>
        </w:rPr>
        <w:t>It is the responsibility of team captains and scorers to record all relevant details, including runs scored, wickets, modes of dismissal and, where relevant, the name(s) of the fielder(s) involved in a dismissal.</w:t>
      </w:r>
    </w:p>
    <w:p w14:paraId="0E026D10" w14:textId="253668FF" w:rsidR="00575E5C" w:rsidRPr="00420E46" w:rsidRDefault="00575E5C" w:rsidP="006E5C59">
      <w:pPr>
        <w:spacing w:afterLines="120" w:after="288"/>
        <w:ind w:left="1843" w:hanging="1843"/>
        <w:rPr>
          <w:rFonts w:ascii="Arial" w:hAnsi="Arial" w:cs="Arial"/>
        </w:rPr>
      </w:pPr>
      <w:r w:rsidRPr="00420E46">
        <w:rPr>
          <w:rFonts w:ascii="Arial" w:hAnsi="Arial" w:cs="Arial"/>
          <w:b/>
          <w:u w:val="single"/>
        </w:rPr>
        <w:t>Clarifying Note</w:t>
      </w:r>
      <w:r w:rsidRPr="00420E46">
        <w:rPr>
          <w:rFonts w:ascii="Arial" w:hAnsi="Arial" w:cs="Arial"/>
          <w:b/>
        </w:rPr>
        <w:t xml:space="preserve">: </w:t>
      </w:r>
      <w:r w:rsidRPr="00420E46">
        <w:rPr>
          <w:rFonts w:ascii="Arial" w:hAnsi="Arial" w:cs="Arial"/>
        </w:rPr>
        <w:t xml:space="preserve">Scores must be recorded in </w:t>
      </w:r>
      <w:r w:rsidR="00634B02" w:rsidRPr="00420E46">
        <w:rPr>
          <w:rFonts w:ascii="Arial" w:hAnsi="Arial" w:cs="Arial"/>
        </w:rPr>
        <w:t>in PLAYHQ via live scoring or</w:t>
      </w:r>
      <w:r w:rsidRPr="00420E46">
        <w:rPr>
          <w:rFonts w:ascii="Arial" w:hAnsi="Arial" w:cs="Arial"/>
        </w:rPr>
        <w:t xml:space="preserve"> in the scorebook provided by the Association. These may be reviewed by the Association at any time for audit purposes.</w:t>
      </w:r>
    </w:p>
    <w:p w14:paraId="0E1EBAAF"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4.1.3</w:t>
      </w:r>
      <w:r w:rsidRPr="00420E46">
        <w:rPr>
          <w:rFonts w:ascii="Arial" w:hAnsi="Arial" w:cs="Arial"/>
          <w:b/>
        </w:rPr>
        <w:tab/>
      </w:r>
      <w:r w:rsidRPr="00420E46">
        <w:rPr>
          <w:rFonts w:ascii="Arial" w:hAnsi="Arial" w:cs="Arial"/>
        </w:rPr>
        <w:t>The ‘away team’ may verify details provided by the ‘home team’</w:t>
      </w:r>
    </w:p>
    <w:p w14:paraId="4BEC8412" w14:textId="77777777" w:rsidR="00575E5C" w:rsidRPr="00420E46" w:rsidRDefault="00575E5C" w:rsidP="006E5C59">
      <w:pPr>
        <w:spacing w:afterLines="120" w:after="288"/>
        <w:ind w:left="851" w:hanging="851"/>
        <w:rPr>
          <w:rFonts w:ascii="Arial" w:hAnsi="Arial" w:cs="Arial"/>
        </w:rPr>
      </w:pPr>
      <w:r w:rsidRPr="00420E46">
        <w:rPr>
          <w:rFonts w:ascii="Arial" w:hAnsi="Arial" w:cs="Arial"/>
          <w:b/>
        </w:rPr>
        <w:t>4.1.4</w:t>
      </w:r>
      <w:r w:rsidRPr="00420E46">
        <w:rPr>
          <w:rFonts w:ascii="Arial" w:hAnsi="Arial" w:cs="Arial"/>
          <w:b/>
        </w:rPr>
        <w:tab/>
      </w:r>
      <w:r w:rsidRPr="00420E46">
        <w:rPr>
          <w:rFonts w:ascii="Arial" w:hAnsi="Arial" w:cs="Arial"/>
        </w:rPr>
        <w:t xml:space="preserve">Results and scores must be finalised in Play HQ by 7:00pm on the Tuesday following the conclusion of the match. </w:t>
      </w:r>
    </w:p>
    <w:p w14:paraId="4B937EBB" w14:textId="07B65D01" w:rsidR="00575E5C" w:rsidRPr="00420E46" w:rsidRDefault="00575E5C" w:rsidP="006E5C59">
      <w:pPr>
        <w:spacing w:afterLines="120" w:after="288"/>
        <w:ind w:left="1843" w:hanging="1843"/>
        <w:rPr>
          <w:rFonts w:ascii="Arial" w:hAnsi="Arial" w:cs="Arial"/>
        </w:rPr>
      </w:pPr>
      <w:r w:rsidRPr="00420E46">
        <w:rPr>
          <w:rFonts w:ascii="Arial" w:hAnsi="Arial" w:cs="Arial"/>
          <w:b/>
          <w:u w:val="single"/>
        </w:rPr>
        <w:t>Clarifying Note</w:t>
      </w:r>
      <w:r w:rsidRPr="00420E46">
        <w:rPr>
          <w:rFonts w:ascii="Arial" w:hAnsi="Arial" w:cs="Arial"/>
          <w:b/>
        </w:rPr>
        <w:t xml:space="preserve">: </w:t>
      </w:r>
      <w:r w:rsidRPr="00420E46">
        <w:rPr>
          <w:rFonts w:ascii="Arial" w:hAnsi="Arial" w:cs="Arial"/>
        </w:rPr>
        <w:t xml:space="preserve">If a team cannot finalise the result and scores by the stated deadline as a result of a Play HQ technical problem, they must notify the Competition </w:t>
      </w:r>
      <w:r w:rsidR="00400F36" w:rsidRPr="00420E46">
        <w:rPr>
          <w:rFonts w:ascii="Arial" w:hAnsi="Arial" w:cs="Arial"/>
        </w:rPr>
        <w:t xml:space="preserve">Director </w:t>
      </w:r>
      <w:r w:rsidRPr="00420E46">
        <w:rPr>
          <w:rFonts w:ascii="Arial" w:hAnsi="Arial" w:cs="Arial"/>
        </w:rPr>
        <w:t xml:space="preserve">and Association Secretary. </w:t>
      </w:r>
    </w:p>
    <w:p w14:paraId="05DD00DB" w14:textId="77777777" w:rsidR="006E5C59" w:rsidRPr="00420E46" w:rsidRDefault="006E5C59" w:rsidP="000936B6">
      <w:pPr>
        <w:pStyle w:val="Heading1"/>
      </w:pPr>
      <w:bookmarkStart w:id="27" w:name="_Toc141624594"/>
      <w:bookmarkStart w:id="28" w:name="_Toc199232521"/>
      <w:r w:rsidRPr="00420E46">
        <w:t>Representative Selection</w:t>
      </w:r>
      <w:bookmarkEnd w:id="27"/>
      <w:bookmarkEnd w:id="28"/>
    </w:p>
    <w:p w14:paraId="0A7688A2" w14:textId="77777777" w:rsidR="006E5C59" w:rsidRPr="00420E46" w:rsidRDefault="006E5C59" w:rsidP="000060FE">
      <w:pPr>
        <w:pStyle w:val="Heading2"/>
      </w:pPr>
      <w:bookmarkStart w:id="29" w:name="_Toc141624595"/>
      <w:bookmarkStart w:id="30" w:name="_Toc199232522"/>
      <w:r w:rsidRPr="00420E46">
        <w:t>5.1 | Representative Selection Committee</w:t>
      </w:r>
      <w:bookmarkEnd w:id="29"/>
      <w:bookmarkEnd w:id="30"/>
    </w:p>
    <w:p w14:paraId="006475BD"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5.1.1</w:t>
      </w:r>
      <w:r w:rsidRPr="00420E46">
        <w:rPr>
          <w:rFonts w:ascii="Arial" w:hAnsi="Arial" w:cs="Arial"/>
          <w:b/>
        </w:rPr>
        <w:tab/>
      </w:r>
      <w:r w:rsidRPr="00420E46">
        <w:rPr>
          <w:rFonts w:ascii="Arial" w:hAnsi="Arial" w:cs="Arial"/>
        </w:rPr>
        <w:t xml:space="preserve">The Representative Selection Committee shall consist of three members elected by the meeting. </w:t>
      </w:r>
    </w:p>
    <w:p w14:paraId="290580B2"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5.1.2</w:t>
      </w:r>
      <w:r w:rsidRPr="00420E46">
        <w:rPr>
          <w:rFonts w:ascii="Arial" w:hAnsi="Arial" w:cs="Arial"/>
          <w:b/>
        </w:rPr>
        <w:tab/>
      </w:r>
      <w:r w:rsidRPr="00420E46">
        <w:rPr>
          <w:rFonts w:ascii="Arial" w:hAnsi="Arial" w:cs="Arial"/>
        </w:rPr>
        <w:t>The Representative Selection Committee will meet as directed by the Executive Committee to select teams to represent the Association</w:t>
      </w:r>
    </w:p>
    <w:p w14:paraId="5326E682"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5.1.3</w:t>
      </w:r>
      <w:r w:rsidRPr="00420E46">
        <w:rPr>
          <w:rFonts w:ascii="Arial" w:hAnsi="Arial" w:cs="Arial"/>
          <w:b/>
        </w:rPr>
        <w:tab/>
      </w:r>
      <w:r w:rsidRPr="00420E46">
        <w:rPr>
          <w:rFonts w:ascii="Arial" w:hAnsi="Arial" w:cs="Arial"/>
        </w:rPr>
        <w:t>The last captains of Association representative teams, or any other member of the Association, may be co-opted to assist the Representative Selection Committee in an advisory capacity only.</w:t>
      </w:r>
    </w:p>
    <w:p w14:paraId="1665FA25"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5.1.4</w:t>
      </w:r>
      <w:r w:rsidRPr="00420E46">
        <w:rPr>
          <w:rFonts w:ascii="Arial" w:hAnsi="Arial" w:cs="Arial"/>
          <w:b/>
        </w:rPr>
        <w:tab/>
      </w:r>
      <w:r w:rsidRPr="00420E46">
        <w:rPr>
          <w:rFonts w:ascii="Arial" w:hAnsi="Arial" w:cs="Arial"/>
        </w:rPr>
        <w:t>Individual players who have notified the Association of their availability for representative duties and have been notified of their selection for a match must attend that match, unless they have notified the Association of the change to their availability.</w:t>
      </w:r>
    </w:p>
    <w:p w14:paraId="613A2D03" w14:textId="77777777" w:rsidR="006E5C59" w:rsidRPr="00420E46" w:rsidRDefault="006E5C59" w:rsidP="000936B6">
      <w:pPr>
        <w:pStyle w:val="Heading1"/>
      </w:pPr>
      <w:bookmarkStart w:id="31" w:name="_Toc141624596"/>
      <w:bookmarkStart w:id="32" w:name="_Toc199232523"/>
      <w:r w:rsidRPr="00420E46">
        <w:t>Fees</w:t>
      </w:r>
      <w:bookmarkEnd w:id="31"/>
      <w:bookmarkEnd w:id="32"/>
    </w:p>
    <w:p w14:paraId="0FDDC88D" w14:textId="77777777" w:rsidR="006E5C59" w:rsidRPr="00420E46" w:rsidRDefault="006E5C59" w:rsidP="000060FE">
      <w:pPr>
        <w:pStyle w:val="Heading2"/>
      </w:pPr>
      <w:bookmarkStart w:id="33" w:name="_Toc141624597"/>
      <w:bookmarkStart w:id="34" w:name="_Toc199232524"/>
      <w:r w:rsidRPr="00420E46">
        <w:t>6.1 | Fees</w:t>
      </w:r>
      <w:bookmarkEnd w:id="33"/>
      <w:bookmarkEnd w:id="34"/>
    </w:p>
    <w:p w14:paraId="4A637162"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6.1.1</w:t>
      </w:r>
      <w:r w:rsidRPr="00420E46">
        <w:rPr>
          <w:rFonts w:ascii="Arial" w:hAnsi="Arial" w:cs="Arial"/>
        </w:rPr>
        <w:tab/>
        <w:t>Match fees and umpires’ fees will be set by the Executive Committee. Affiliated clubs will be advised of the Executive Committee’s decision prior to the start of the season.</w:t>
      </w:r>
    </w:p>
    <w:p w14:paraId="6401A43A"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lastRenderedPageBreak/>
        <w:t>6.1.2</w:t>
      </w:r>
      <w:r w:rsidRPr="00420E46">
        <w:rPr>
          <w:rFonts w:ascii="Arial" w:hAnsi="Arial" w:cs="Arial"/>
        </w:rPr>
        <w:tab/>
        <w:t>Where no play takes place, the fees will be normal umpires’ fees only.</w:t>
      </w:r>
    </w:p>
    <w:p w14:paraId="2E0626EE"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6.1.3</w:t>
      </w:r>
      <w:r w:rsidRPr="00420E46">
        <w:rPr>
          <w:rFonts w:ascii="Arial" w:hAnsi="Arial" w:cs="Arial"/>
        </w:rPr>
        <w:tab/>
        <w:t>Should a team forfeit, they must pay all fees (in addition to the fine for forfeiting), unless they have notified the Executive Committee of the forfeit during the meeting prior to the match (in which event no fees will be charged).</w:t>
      </w:r>
    </w:p>
    <w:p w14:paraId="3D10347B"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6.1.4</w:t>
      </w:r>
      <w:r w:rsidRPr="00420E46">
        <w:rPr>
          <w:rFonts w:ascii="Arial" w:hAnsi="Arial" w:cs="Arial"/>
        </w:rPr>
        <w:tab/>
        <w:t xml:space="preserve">At the conclusion of a match, teams must pay umpires’ fees where applicable. Umpires’ fees must be paid within seven days of the completion of the match. </w:t>
      </w:r>
    </w:p>
    <w:p w14:paraId="31BA191E" w14:textId="3C98179D" w:rsidR="006E5C59" w:rsidRPr="00420E46" w:rsidRDefault="006E5C59" w:rsidP="00400F36">
      <w:pPr>
        <w:pStyle w:val="Heading1"/>
      </w:pPr>
      <w:bookmarkStart w:id="35" w:name="_Toc199232525"/>
      <w:bookmarkStart w:id="36" w:name="_Toc141624598"/>
      <w:r w:rsidRPr="00420E46">
        <w:t>Finals</w:t>
      </w:r>
      <w:bookmarkEnd w:id="35"/>
      <w:r w:rsidR="00400F36" w:rsidRPr="00420E46">
        <w:t xml:space="preserve"> </w:t>
      </w:r>
      <w:bookmarkEnd w:id="36"/>
    </w:p>
    <w:p w14:paraId="4B6263D9" w14:textId="77777777" w:rsidR="006E5C59" w:rsidRPr="00420E46" w:rsidRDefault="006E5C59" w:rsidP="000060FE">
      <w:pPr>
        <w:pStyle w:val="Heading2"/>
      </w:pPr>
      <w:bookmarkStart w:id="37" w:name="_Toc199232526"/>
      <w:r w:rsidRPr="00420E46">
        <w:t>7.1 | Deciding Placings</w:t>
      </w:r>
      <w:bookmarkEnd w:id="37"/>
    </w:p>
    <w:p w14:paraId="189D4E68" w14:textId="77777777" w:rsidR="006E5C59" w:rsidRPr="00420E46" w:rsidRDefault="006E5C59" w:rsidP="006E5C59">
      <w:pPr>
        <w:spacing w:afterLines="120" w:after="288"/>
        <w:ind w:left="851" w:hanging="851"/>
        <w:rPr>
          <w:rFonts w:ascii="Arial" w:hAnsi="Arial" w:cs="Arial"/>
        </w:rPr>
      </w:pPr>
      <w:r w:rsidRPr="00420E46">
        <w:rPr>
          <w:rFonts w:ascii="Arial" w:hAnsi="Arial" w:cs="Arial"/>
          <w:b/>
          <w:bCs/>
        </w:rPr>
        <w:t>7.1.1</w:t>
      </w:r>
      <w:r w:rsidRPr="00420E46">
        <w:rPr>
          <w:rFonts w:ascii="Arial" w:hAnsi="Arial" w:cs="Arial"/>
        </w:rPr>
        <w:tab/>
        <w:t xml:space="preserve">The first placed team will be declared minor premiers. </w:t>
      </w:r>
    </w:p>
    <w:p w14:paraId="65D5A5B3" w14:textId="0ACBCC19" w:rsidR="006E5C59" w:rsidRPr="00420E46" w:rsidRDefault="006E5C59" w:rsidP="006E5C59">
      <w:pPr>
        <w:spacing w:afterLines="120" w:after="288"/>
        <w:ind w:left="851" w:hanging="851"/>
        <w:rPr>
          <w:rFonts w:ascii="Arial" w:hAnsi="Arial" w:cs="Arial"/>
        </w:rPr>
      </w:pPr>
      <w:r w:rsidRPr="00420E46">
        <w:rPr>
          <w:rFonts w:ascii="Arial" w:hAnsi="Arial" w:cs="Arial"/>
          <w:b/>
        </w:rPr>
        <w:t>7.1.2</w:t>
      </w:r>
      <w:r w:rsidRPr="00420E46">
        <w:rPr>
          <w:rFonts w:ascii="Arial" w:hAnsi="Arial" w:cs="Arial"/>
          <w:b/>
        </w:rPr>
        <w:tab/>
      </w:r>
      <w:r w:rsidRPr="00420E46">
        <w:rPr>
          <w:rFonts w:ascii="Arial" w:hAnsi="Arial" w:cs="Arial"/>
        </w:rPr>
        <w:t xml:space="preserve">In the event of two or more teams having equal points, the average of runs scored per wicket for and </w:t>
      </w:r>
      <w:r w:rsidR="00204629" w:rsidRPr="00420E46">
        <w:rPr>
          <w:rFonts w:ascii="Arial" w:hAnsi="Arial" w:cs="Arial"/>
        </w:rPr>
        <w:t>against (</w:t>
      </w:r>
      <w:r w:rsidRPr="00420E46">
        <w:rPr>
          <w:rFonts w:ascii="Arial" w:hAnsi="Arial" w:cs="Arial"/>
        </w:rPr>
        <w:t>quotient’), as calculated by Play HQ, sorted in descending order, will determine the order of placing.</w:t>
      </w:r>
    </w:p>
    <w:p w14:paraId="5042AD87" w14:textId="77777777" w:rsidR="006E5C59" w:rsidRPr="00420E46" w:rsidRDefault="006E5C59" w:rsidP="000060FE">
      <w:pPr>
        <w:pStyle w:val="Heading2"/>
      </w:pPr>
      <w:bookmarkStart w:id="38" w:name="_Toc199232527"/>
      <w:r w:rsidRPr="00420E46">
        <w:t>7.2 | Eligibility</w:t>
      </w:r>
      <w:bookmarkEnd w:id="38"/>
    </w:p>
    <w:p w14:paraId="2907E44B" w14:textId="78886FA0" w:rsidR="006E5C59" w:rsidRPr="00420E46" w:rsidRDefault="006E5C59" w:rsidP="006E5C59">
      <w:pPr>
        <w:spacing w:afterLines="120" w:after="288"/>
        <w:ind w:left="851" w:hanging="851"/>
        <w:rPr>
          <w:rFonts w:ascii="Arial" w:hAnsi="Arial" w:cs="Arial"/>
        </w:rPr>
      </w:pPr>
      <w:r w:rsidRPr="00420E46">
        <w:rPr>
          <w:rFonts w:ascii="Arial" w:hAnsi="Arial" w:cs="Arial"/>
          <w:b/>
        </w:rPr>
        <w:t>7.2.1</w:t>
      </w:r>
      <w:r w:rsidRPr="00420E46">
        <w:rPr>
          <w:rFonts w:ascii="Arial" w:hAnsi="Arial" w:cs="Arial"/>
          <w:b/>
        </w:rPr>
        <w:tab/>
      </w:r>
      <w:r w:rsidRPr="00420E46">
        <w:rPr>
          <w:rFonts w:ascii="Arial" w:hAnsi="Arial" w:cs="Arial"/>
        </w:rPr>
        <w:t>To be eligible to play in a semi-final or final, a player must have been registered prior to 1 January (i.e. by 11:59:59pm on 31 December</w:t>
      </w:r>
      <w:r w:rsidR="009D1A8D" w:rsidRPr="00420E46">
        <w:rPr>
          <w:rFonts w:ascii="Arial" w:hAnsi="Arial" w:cs="Arial"/>
        </w:rPr>
        <w:t>) and</w:t>
      </w:r>
      <w:r w:rsidRPr="00420E46">
        <w:rPr>
          <w:rFonts w:ascii="Arial" w:hAnsi="Arial" w:cs="Arial"/>
        </w:rPr>
        <w:t xml:space="preserve"> have played at least four competition matches in the season. </w:t>
      </w:r>
    </w:p>
    <w:p w14:paraId="2ECDD954" w14:textId="77777777" w:rsidR="006E5C59" w:rsidRPr="00420E46" w:rsidRDefault="006E5C59" w:rsidP="006E5C59">
      <w:pPr>
        <w:spacing w:afterLines="120" w:after="288"/>
        <w:ind w:left="1701" w:hanging="851"/>
        <w:rPr>
          <w:rFonts w:ascii="Arial" w:hAnsi="Arial" w:cs="Arial"/>
        </w:rPr>
      </w:pPr>
      <w:r w:rsidRPr="00420E46">
        <w:rPr>
          <w:rFonts w:ascii="Arial" w:hAnsi="Arial" w:cs="Arial"/>
          <w:b/>
        </w:rPr>
        <w:t xml:space="preserve">Note: </w:t>
      </w:r>
      <w:r w:rsidRPr="00420E46">
        <w:rPr>
          <w:rFonts w:ascii="Arial" w:hAnsi="Arial" w:cs="Arial"/>
        </w:rPr>
        <w:t xml:space="preserve">Duty umpiring does </w:t>
      </w:r>
      <w:r w:rsidRPr="00420E46">
        <w:rPr>
          <w:rFonts w:ascii="Arial" w:hAnsi="Arial" w:cs="Arial"/>
          <w:b/>
          <w:bCs/>
        </w:rPr>
        <w:t>not count</w:t>
      </w:r>
      <w:r w:rsidRPr="00420E46">
        <w:rPr>
          <w:rFonts w:ascii="Arial" w:hAnsi="Arial" w:cs="Arial"/>
        </w:rPr>
        <w:t xml:space="preserve"> as a competition match.</w:t>
      </w:r>
    </w:p>
    <w:p w14:paraId="2A173B51" w14:textId="77777777" w:rsidR="006E5C59" w:rsidRPr="00420E46" w:rsidRDefault="006E5C59" w:rsidP="006E5C59">
      <w:pPr>
        <w:pStyle w:val="NoSpacing"/>
        <w:spacing w:afterLines="120" w:after="288"/>
        <w:ind w:left="811" w:hanging="811"/>
        <w:rPr>
          <w:rFonts w:ascii="Arial" w:hAnsi="Arial" w:cs="Arial"/>
        </w:rPr>
      </w:pPr>
      <w:r w:rsidRPr="00420E46">
        <w:rPr>
          <w:rFonts w:ascii="Arial" w:hAnsi="Arial" w:cs="Arial"/>
          <w:b/>
        </w:rPr>
        <w:t>7.2.2</w:t>
      </w:r>
      <w:r w:rsidRPr="00420E46">
        <w:rPr>
          <w:rFonts w:ascii="Arial" w:hAnsi="Arial" w:cs="Arial"/>
          <w:b/>
        </w:rPr>
        <w:tab/>
      </w:r>
      <w:r w:rsidRPr="00420E46">
        <w:rPr>
          <w:rFonts w:ascii="Arial" w:hAnsi="Arial" w:cs="Arial"/>
          <w:sz w:val="24"/>
          <w:szCs w:val="24"/>
        </w:rPr>
        <w:t xml:space="preserve">In </w:t>
      </w:r>
      <w:r w:rsidRPr="00420E46">
        <w:rPr>
          <w:rFonts w:ascii="Arial" w:hAnsi="Arial" w:cs="Arial"/>
          <w:b/>
          <w:sz w:val="24"/>
          <w:szCs w:val="24"/>
          <w:u w:val="single"/>
        </w:rPr>
        <w:t>exceptional</w:t>
      </w:r>
      <w:r w:rsidRPr="00420E46">
        <w:rPr>
          <w:rFonts w:ascii="Arial" w:hAnsi="Arial" w:cs="Arial"/>
          <w:sz w:val="24"/>
          <w:szCs w:val="24"/>
        </w:rPr>
        <w:t xml:space="preserve"> circumstances exemptions for players who have played less than four competition matches will be considered. A written request for exemption setting out all relevant details, must be lodged by the Club Secretary and approved by the Management Committee.</w:t>
      </w:r>
    </w:p>
    <w:p w14:paraId="584B570F" w14:textId="60E68CB1" w:rsidR="006E5C59" w:rsidRPr="00420E46" w:rsidRDefault="006E5C59" w:rsidP="006E5C59">
      <w:pPr>
        <w:spacing w:afterLines="120" w:after="288"/>
        <w:ind w:left="851" w:hanging="851"/>
        <w:rPr>
          <w:rFonts w:ascii="Arial" w:hAnsi="Arial" w:cs="Arial"/>
        </w:rPr>
      </w:pPr>
      <w:r w:rsidRPr="00420E46">
        <w:rPr>
          <w:rFonts w:ascii="Arial" w:hAnsi="Arial" w:cs="Arial"/>
          <w:b/>
        </w:rPr>
        <w:t>7.2.3</w:t>
      </w:r>
      <w:r w:rsidRPr="00420E46">
        <w:rPr>
          <w:rFonts w:ascii="Arial" w:hAnsi="Arial" w:cs="Arial"/>
          <w:b/>
        </w:rPr>
        <w:tab/>
      </w:r>
      <w:r w:rsidRPr="00420E46">
        <w:rPr>
          <w:rFonts w:ascii="Arial" w:hAnsi="Arial" w:cs="Arial"/>
        </w:rPr>
        <w:t>Teams from clubs in financial default in excess of $200 per team, as at the completion of the last round of the competition, shall not be eligible to participate in finals.</w:t>
      </w:r>
    </w:p>
    <w:p w14:paraId="5D57C2F9" w14:textId="77777777" w:rsidR="006E5C59" w:rsidRPr="00420E46" w:rsidRDefault="006E5C59" w:rsidP="006E5C59">
      <w:pPr>
        <w:spacing w:afterLines="120" w:after="288"/>
        <w:ind w:left="1843" w:hanging="1843"/>
        <w:rPr>
          <w:rFonts w:ascii="Arial" w:hAnsi="Arial" w:cs="Arial"/>
        </w:rPr>
      </w:pPr>
      <w:r w:rsidRPr="00420E46">
        <w:rPr>
          <w:rFonts w:ascii="Arial" w:hAnsi="Arial" w:cs="Arial"/>
          <w:b/>
          <w:u w:val="single"/>
        </w:rPr>
        <w:t>Clarifying Note</w:t>
      </w:r>
      <w:r w:rsidRPr="00420E46">
        <w:rPr>
          <w:rFonts w:ascii="Arial" w:hAnsi="Arial" w:cs="Arial"/>
          <w:b/>
        </w:rPr>
        <w:t xml:space="preserve">: </w:t>
      </w:r>
      <w:r w:rsidRPr="00420E46">
        <w:rPr>
          <w:rFonts w:ascii="Arial" w:hAnsi="Arial" w:cs="Arial"/>
        </w:rPr>
        <w:t>Clubs will be informed of any outstanding liabilities to the Association fourteen days prior to the completion of the last round of competition, and any charges levied following the notice will not be considered to contribute to ‘financial default’ for the purposes of Clause 7.2.3.</w:t>
      </w:r>
    </w:p>
    <w:p w14:paraId="36A63FAB" w14:textId="1EB93CDB" w:rsidR="009D551A" w:rsidRPr="00420E46" w:rsidRDefault="009D551A" w:rsidP="009D551A">
      <w:pPr>
        <w:pStyle w:val="Heading1"/>
      </w:pPr>
      <w:bookmarkStart w:id="39" w:name="_Toc199232528"/>
      <w:bookmarkStart w:id="40" w:name="_Toc141624599"/>
      <w:r w:rsidRPr="00420E46">
        <w:t>Trophies</w:t>
      </w:r>
      <w:bookmarkEnd w:id="39"/>
    </w:p>
    <w:p w14:paraId="22E54C41" w14:textId="77777777" w:rsidR="009D551A" w:rsidRPr="00420E46" w:rsidRDefault="009D551A" w:rsidP="009D551A">
      <w:pPr>
        <w:pStyle w:val="Heading2"/>
      </w:pPr>
      <w:bookmarkStart w:id="41" w:name="_Toc199232529"/>
      <w:r w:rsidRPr="00420E46">
        <w:t>8.1 | Premierships and Individual Trophies</w:t>
      </w:r>
      <w:bookmarkEnd w:id="41"/>
    </w:p>
    <w:p w14:paraId="51AB17E1" w14:textId="77777777" w:rsidR="009D551A" w:rsidRPr="00420E46" w:rsidRDefault="009D551A" w:rsidP="009D551A">
      <w:pPr>
        <w:spacing w:afterLines="120" w:after="288"/>
        <w:ind w:left="851" w:hanging="851"/>
        <w:rPr>
          <w:rFonts w:ascii="Arial" w:hAnsi="Arial" w:cs="Arial"/>
        </w:rPr>
      </w:pPr>
      <w:r w:rsidRPr="00420E46">
        <w:rPr>
          <w:rFonts w:ascii="Arial" w:hAnsi="Arial" w:cs="Arial"/>
          <w:b/>
        </w:rPr>
        <w:t>8.1.1</w:t>
      </w:r>
      <w:r w:rsidRPr="00420E46">
        <w:rPr>
          <w:rFonts w:ascii="Arial" w:hAnsi="Arial" w:cs="Arial"/>
        </w:rPr>
        <w:tab/>
        <w:t xml:space="preserve">The team in each division with the highest points score at the conclusion of the competition (or winner of a final, if played) will be declared Premiers and awarded both a trophy and (subject to the Association being in an acceptable financial position) cash award, the value of which will be determined by the Executive Committee. </w:t>
      </w:r>
    </w:p>
    <w:p w14:paraId="2BBFEA68" w14:textId="645FDC13" w:rsidR="009D551A" w:rsidRPr="00420E46" w:rsidRDefault="009D551A" w:rsidP="009D551A">
      <w:pPr>
        <w:spacing w:afterLines="120" w:after="288"/>
        <w:ind w:left="851" w:hanging="851"/>
        <w:rPr>
          <w:rFonts w:ascii="Arial" w:hAnsi="Arial" w:cs="Arial"/>
        </w:rPr>
      </w:pPr>
      <w:r w:rsidRPr="00420E46">
        <w:rPr>
          <w:rFonts w:ascii="Arial" w:hAnsi="Arial" w:cs="Arial"/>
          <w:b/>
        </w:rPr>
        <w:t>8.1.2</w:t>
      </w:r>
      <w:r w:rsidRPr="00420E46">
        <w:rPr>
          <w:rFonts w:ascii="Arial" w:hAnsi="Arial" w:cs="Arial"/>
        </w:rPr>
        <w:tab/>
        <w:t xml:space="preserve">Clause </w:t>
      </w:r>
      <w:r w:rsidR="000813B9" w:rsidRPr="00420E46">
        <w:rPr>
          <w:rFonts w:ascii="Arial" w:hAnsi="Arial" w:cs="Arial"/>
        </w:rPr>
        <w:t>8</w:t>
      </w:r>
      <w:r w:rsidRPr="00420E46">
        <w:rPr>
          <w:rFonts w:ascii="Arial" w:hAnsi="Arial" w:cs="Arial"/>
        </w:rPr>
        <w:t>.</w:t>
      </w:r>
      <w:r w:rsidR="000813B9" w:rsidRPr="00420E46">
        <w:rPr>
          <w:rFonts w:ascii="Arial" w:hAnsi="Arial" w:cs="Arial"/>
        </w:rPr>
        <w:t>1</w:t>
      </w:r>
      <w:r w:rsidRPr="00420E46">
        <w:rPr>
          <w:rFonts w:ascii="Arial" w:hAnsi="Arial" w:cs="Arial"/>
        </w:rPr>
        <w:t>.1 shall not apply to teams representing affiliate clubs that are under suspension or in default.</w:t>
      </w:r>
    </w:p>
    <w:p w14:paraId="7C905F2F" w14:textId="59BBBB01" w:rsidR="009D551A" w:rsidRPr="00420E46" w:rsidRDefault="009D551A" w:rsidP="009D551A">
      <w:pPr>
        <w:spacing w:afterLines="120" w:after="288"/>
        <w:ind w:left="851" w:hanging="851"/>
        <w:rPr>
          <w:rFonts w:ascii="Arial" w:hAnsi="Arial" w:cs="Arial"/>
        </w:rPr>
      </w:pPr>
      <w:r w:rsidRPr="00420E46">
        <w:rPr>
          <w:rFonts w:ascii="Arial" w:hAnsi="Arial" w:cs="Arial"/>
          <w:b/>
        </w:rPr>
        <w:lastRenderedPageBreak/>
        <w:t>8.1.3</w:t>
      </w:r>
      <w:r w:rsidRPr="00420E46">
        <w:rPr>
          <w:rFonts w:ascii="Arial" w:hAnsi="Arial" w:cs="Arial"/>
        </w:rPr>
        <w:tab/>
        <w:t>In addition, individual trophies will be awarded to the player with the highest batting average, the highest batting aggregate, the lowest bowling average, the highest bowling aggregate, the best all-rounder</w:t>
      </w:r>
      <w:r w:rsidR="00C5756A" w:rsidRPr="00420E46">
        <w:rPr>
          <w:rFonts w:ascii="Arial" w:hAnsi="Arial" w:cs="Arial"/>
        </w:rPr>
        <w:t xml:space="preserve"> and</w:t>
      </w:r>
      <w:r w:rsidRPr="00420E46">
        <w:rPr>
          <w:rFonts w:ascii="Arial" w:hAnsi="Arial" w:cs="Arial"/>
        </w:rPr>
        <w:t xml:space="preserve"> the best </w:t>
      </w:r>
      <w:r w:rsidR="009D1A8D" w:rsidRPr="00420E46">
        <w:rPr>
          <w:rFonts w:ascii="Arial" w:hAnsi="Arial" w:cs="Arial"/>
        </w:rPr>
        <w:t>wicketkeeper</w:t>
      </w:r>
      <w:r w:rsidR="00C5756A" w:rsidRPr="00420E46">
        <w:rPr>
          <w:rFonts w:ascii="Arial" w:hAnsi="Arial" w:cs="Arial"/>
        </w:rPr>
        <w:t xml:space="preserve"> </w:t>
      </w:r>
      <w:r w:rsidRPr="00420E46">
        <w:rPr>
          <w:rFonts w:ascii="Arial" w:hAnsi="Arial" w:cs="Arial"/>
        </w:rPr>
        <w:t>across all grades.</w:t>
      </w:r>
    </w:p>
    <w:p w14:paraId="49A0923F" w14:textId="203E1353" w:rsidR="009D551A" w:rsidRPr="00420E46" w:rsidRDefault="009D551A" w:rsidP="009D551A">
      <w:pPr>
        <w:spacing w:afterLines="120" w:after="288"/>
        <w:ind w:left="851" w:hanging="851"/>
        <w:rPr>
          <w:rFonts w:ascii="Arial" w:hAnsi="Arial" w:cs="Arial"/>
        </w:rPr>
      </w:pPr>
      <w:r w:rsidRPr="00420E46">
        <w:rPr>
          <w:rFonts w:ascii="Arial" w:hAnsi="Arial" w:cs="Arial"/>
          <w:b/>
        </w:rPr>
        <w:t>8.1.4</w:t>
      </w:r>
      <w:r w:rsidRPr="00420E46">
        <w:rPr>
          <w:rFonts w:ascii="Arial" w:hAnsi="Arial" w:cs="Arial"/>
        </w:rPr>
        <w:tab/>
        <w:t xml:space="preserve"> Only first innings performances will count towards </w:t>
      </w:r>
      <w:r w:rsidR="0070301D" w:rsidRPr="00420E46">
        <w:rPr>
          <w:rFonts w:ascii="Arial" w:hAnsi="Arial" w:cs="Arial"/>
        </w:rPr>
        <w:t>individual</w:t>
      </w:r>
      <w:r w:rsidRPr="00420E46">
        <w:rPr>
          <w:rFonts w:ascii="Arial" w:hAnsi="Arial" w:cs="Arial"/>
        </w:rPr>
        <w:t xml:space="preserve"> trophies.</w:t>
      </w:r>
    </w:p>
    <w:p w14:paraId="3017649D" w14:textId="77777777" w:rsidR="009D551A" w:rsidRPr="00420E46" w:rsidRDefault="009D551A" w:rsidP="009D551A">
      <w:pPr>
        <w:pStyle w:val="Heading2"/>
      </w:pPr>
      <w:bookmarkStart w:id="42" w:name="_Toc199232530"/>
      <w:r w:rsidRPr="00420E46">
        <w:t>8.2 | Best Performance SSCA Trophy</w:t>
      </w:r>
      <w:bookmarkEnd w:id="42"/>
    </w:p>
    <w:p w14:paraId="0C7B99D4" w14:textId="77777777" w:rsidR="009D551A" w:rsidRPr="00420E46" w:rsidRDefault="009D551A" w:rsidP="009D551A">
      <w:pPr>
        <w:spacing w:afterLines="120" w:after="288"/>
        <w:ind w:left="851" w:hanging="851"/>
        <w:rPr>
          <w:rFonts w:ascii="Arial" w:hAnsi="Arial" w:cs="Arial"/>
        </w:rPr>
      </w:pPr>
      <w:r w:rsidRPr="00420E46">
        <w:rPr>
          <w:rFonts w:ascii="Arial" w:hAnsi="Arial" w:cs="Arial"/>
          <w:b/>
        </w:rPr>
        <w:t>8.2.1</w:t>
      </w:r>
      <w:r w:rsidRPr="00420E46">
        <w:rPr>
          <w:rFonts w:ascii="Arial" w:hAnsi="Arial" w:cs="Arial"/>
          <w:b/>
        </w:rPr>
        <w:tab/>
      </w:r>
      <w:r w:rsidRPr="00420E46">
        <w:rPr>
          <w:rFonts w:ascii="Arial" w:hAnsi="Arial" w:cs="Arial"/>
        </w:rPr>
        <w:t>A trophy will be awarded for the Best Performed player in the Association. Points shall be awarded for:</w:t>
      </w:r>
    </w:p>
    <w:p w14:paraId="7CC915BB" w14:textId="6EC77C97" w:rsidR="009D551A" w:rsidRPr="00420E46" w:rsidRDefault="009D551A" w:rsidP="00D94B5E">
      <w:pPr>
        <w:pStyle w:val="ListParagraph"/>
        <w:numPr>
          <w:ilvl w:val="0"/>
          <w:numId w:val="181"/>
        </w:numPr>
        <w:spacing w:afterLines="120" w:after="288"/>
        <w:ind w:left="1418" w:hanging="502"/>
        <w:contextualSpacing w:val="0"/>
        <w:rPr>
          <w:rFonts w:ascii="Arial" w:hAnsi="Arial" w:cs="Arial"/>
        </w:rPr>
      </w:pPr>
      <w:r w:rsidRPr="00420E46">
        <w:rPr>
          <w:rFonts w:ascii="Arial" w:hAnsi="Arial" w:cs="Arial"/>
        </w:rPr>
        <w:t>runs scored (1 point for every 10 runs scored</w:t>
      </w:r>
      <w:r w:rsidR="0070301D" w:rsidRPr="00420E46">
        <w:rPr>
          <w:rFonts w:ascii="Arial" w:hAnsi="Arial" w:cs="Arial"/>
        </w:rPr>
        <w:t>).</w:t>
      </w:r>
    </w:p>
    <w:p w14:paraId="49539E38" w14:textId="52B8A3BC" w:rsidR="009D551A" w:rsidRPr="00420E46" w:rsidRDefault="009D551A" w:rsidP="00D94B5E">
      <w:pPr>
        <w:pStyle w:val="ListParagraph"/>
        <w:numPr>
          <w:ilvl w:val="0"/>
          <w:numId w:val="181"/>
        </w:numPr>
        <w:spacing w:afterLines="120" w:after="288"/>
        <w:ind w:left="1418" w:hanging="502"/>
        <w:contextualSpacing w:val="0"/>
        <w:rPr>
          <w:rFonts w:ascii="Arial" w:hAnsi="Arial" w:cs="Arial"/>
        </w:rPr>
      </w:pPr>
      <w:r w:rsidRPr="00420E46">
        <w:rPr>
          <w:rFonts w:ascii="Arial" w:hAnsi="Arial" w:cs="Arial"/>
        </w:rPr>
        <w:t>wickets taken (1 point for every wicket taken</w:t>
      </w:r>
      <w:r w:rsidR="0070301D" w:rsidRPr="00420E46">
        <w:rPr>
          <w:rFonts w:ascii="Arial" w:hAnsi="Arial" w:cs="Arial"/>
        </w:rPr>
        <w:t>).</w:t>
      </w:r>
    </w:p>
    <w:p w14:paraId="27E9AAC7" w14:textId="6EDBAF0C" w:rsidR="009D551A" w:rsidRPr="00420E46" w:rsidRDefault="009D551A" w:rsidP="00D94B5E">
      <w:pPr>
        <w:pStyle w:val="ListParagraph"/>
        <w:numPr>
          <w:ilvl w:val="0"/>
          <w:numId w:val="181"/>
        </w:numPr>
        <w:spacing w:afterLines="120" w:after="288"/>
        <w:ind w:left="1418" w:hanging="502"/>
        <w:contextualSpacing w:val="0"/>
        <w:rPr>
          <w:rFonts w:ascii="Arial" w:hAnsi="Arial" w:cs="Arial"/>
        </w:rPr>
      </w:pPr>
      <w:r w:rsidRPr="00420E46">
        <w:rPr>
          <w:rFonts w:ascii="Arial" w:hAnsi="Arial" w:cs="Arial"/>
        </w:rPr>
        <w:t>catches (1 point for every 2 catches taken</w:t>
      </w:r>
      <w:r w:rsidR="0070301D" w:rsidRPr="00420E46">
        <w:rPr>
          <w:rFonts w:ascii="Arial" w:hAnsi="Arial" w:cs="Arial"/>
        </w:rPr>
        <w:t>).</w:t>
      </w:r>
    </w:p>
    <w:p w14:paraId="4A49655D" w14:textId="581458E4" w:rsidR="009D551A" w:rsidRPr="00420E46" w:rsidRDefault="006C5D20" w:rsidP="00D94B5E">
      <w:pPr>
        <w:pStyle w:val="ListParagraph"/>
        <w:numPr>
          <w:ilvl w:val="0"/>
          <w:numId w:val="181"/>
        </w:numPr>
        <w:spacing w:afterLines="120" w:after="288"/>
        <w:ind w:left="1418" w:hanging="502"/>
        <w:contextualSpacing w:val="0"/>
        <w:rPr>
          <w:rFonts w:ascii="Arial" w:hAnsi="Arial" w:cs="Arial"/>
        </w:rPr>
      </w:pPr>
      <w:r w:rsidRPr="00420E46">
        <w:rPr>
          <w:rFonts w:ascii="Arial" w:hAnsi="Arial" w:cs="Arial"/>
        </w:rPr>
        <w:t>run outs</w:t>
      </w:r>
      <w:r w:rsidR="009D551A" w:rsidRPr="00420E46">
        <w:rPr>
          <w:rFonts w:ascii="Arial" w:hAnsi="Arial" w:cs="Arial"/>
        </w:rPr>
        <w:t xml:space="preserve"> (1 point for every 2 </w:t>
      </w:r>
      <w:r w:rsidR="0070301D" w:rsidRPr="00420E46">
        <w:rPr>
          <w:rFonts w:ascii="Arial" w:hAnsi="Arial" w:cs="Arial"/>
        </w:rPr>
        <w:t>runouts</w:t>
      </w:r>
      <w:r w:rsidR="009D551A" w:rsidRPr="00420E46">
        <w:rPr>
          <w:rFonts w:ascii="Arial" w:hAnsi="Arial" w:cs="Arial"/>
        </w:rPr>
        <w:t xml:space="preserve"> or run out assists); and </w:t>
      </w:r>
    </w:p>
    <w:p w14:paraId="7CC28F27" w14:textId="77777777" w:rsidR="009D551A" w:rsidRPr="00420E46" w:rsidRDefault="009D551A" w:rsidP="00D94B5E">
      <w:pPr>
        <w:pStyle w:val="ListParagraph"/>
        <w:numPr>
          <w:ilvl w:val="0"/>
          <w:numId w:val="181"/>
        </w:numPr>
        <w:spacing w:afterLines="120" w:after="288"/>
        <w:ind w:left="1418" w:hanging="502"/>
        <w:contextualSpacing w:val="0"/>
        <w:rPr>
          <w:rFonts w:ascii="Arial" w:hAnsi="Arial" w:cs="Arial"/>
        </w:rPr>
      </w:pPr>
      <w:r w:rsidRPr="00420E46">
        <w:rPr>
          <w:rFonts w:ascii="Arial" w:hAnsi="Arial" w:cs="Arial"/>
        </w:rPr>
        <w:t xml:space="preserve">stumpings (1 point for each stumping). </w:t>
      </w:r>
    </w:p>
    <w:p w14:paraId="4EFABA5C" w14:textId="77777777" w:rsidR="009D551A" w:rsidRPr="00420E46" w:rsidRDefault="009D551A" w:rsidP="009D551A">
      <w:pPr>
        <w:spacing w:afterLines="120" w:after="288"/>
        <w:ind w:left="851" w:hanging="851"/>
        <w:rPr>
          <w:rFonts w:ascii="Arial" w:hAnsi="Arial" w:cs="Arial"/>
        </w:rPr>
      </w:pPr>
      <w:r w:rsidRPr="00420E46">
        <w:rPr>
          <w:rFonts w:ascii="Arial" w:hAnsi="Arial" w:cs="Arial"/>
          <w:b/>
        </w:rPr>
        <w:t>8.2.2</w:t>
      </w:r>
      <w:r w:rsidRPr="00420E46">
        <w:rPr>
          <w:rFonts w:ascii="Arial" w:hAnsi="Arial" w:cs="Arial"/>
        </w:rPr>
        <w:tab/>
        <w:t xml:space="preserve">The award will be determined on all innings for the season (including finals) and will be </w:t>
      </w:r>
      <w:proofErr w:type="gramStart"/>
      <w:r w:rsidRPr="00420E46">
        <w:rPr>
          <w:rFonts w:ascii="Arial" w:hAnsi="Arial" w:cs="Arial"/>
        </w:rPr>
        <w:t>weighted</w:t>
      </w:r>
      <w:proofErr w:type="gramEnd"/>
      <w:r w:rsidRPr="00420E46">
        <w:rPr>
          <w:rFonts w:ascii="Arial" w:hAnsi="Arial" w:cs="Arial"/>
        </w:rPr>
        <w:t xml:space="preserve"> according to the grade played. Weighting for grades are:</w:t>
      </w:r>
    </w:p>
    <w:tbl>
      <w:tblPr>
        <w:tblStyle w:val="TableGrid"/>
        <w:tblW w:w="0" w:type="auto"/>
        <w:tblInd w:w="1244" w:type="dxa"/>
        <w:tblLook w:val="04A0" w:firstRow="1" w:lastRow="0" w:firstColumn="1" w:lastColumn="0" w:noHBand="0" w:noVBand="1"/>
      </w:tblPr>
      <w:tblGrid>
        <w:gridCol w:w="1764"/>
        <w:gridCol w:w="1247"/>
        <w:gridCol w:w="1993"/>
        <w:gridCol w:w="1005"/>
      </w:tblGrid>
      <w:tr w:rsidR="009D551A" w:rsidRPr="00420E46" w14:paraId="4FC8AC31" w14:textId="77777777" w:rsidTr="00097E06">
        <w:trPr>
          <w:trHeight w:val="454"/>
        </w:trPr>
        <w:tc>
          <w:tcPr>
            <w:tcW w:w="1764" w:type="dxa"/>
            <w:vAlign w:val="center"/>
          </w:tcPr>
          <w:p w14:paraId="03CC4A8B" w14:textId="77777777" w:rsidR="009D551A" w:rsidRPr="00420E46" w:rsidRDefault="009D551A" w:rsidP="00097E06">
            <w:pPr>
              <w:tabs>
                <w:tab w:val="left" w:pos="3402"/>
              </w:tabs>
              <w:rPr>
                <w:rFonts w:ascii="Arial" w:hAnsi="Arial" w:cs="Arial"/>
                <w:szCs w:val="26"/>
              </w:rPr>
            </w:pPr>
            <w:r w:rsidRPr="00420E46">
              <w:rPr>
                <w:rFonts w:ascii="Arial" w:hAnsi="Arial" w:cs="Arial"/>
                <w:szCs w:val="26"/>
              </w:rPr>
              <w:t>Grade 1</w:t>
            </w:r>
          </w:p>
        </w:tc>
        <w:tc>
          <w:tcPr>
            <w:tcW w:w="1247" w:type="dxa"/>
            <w:vAlign w:val="center"/>
          </w:tcPr>
          <w:p w14:paraId="4F547848" w14:textId="77777777" w:rsidR="009D551A" w:rsidRPr="00420E46" w:rsidRDefault="009D551A" w:rsidP="00097E06">
            <w:pPr>
              <w:tabs>
                <w:tab w:val="left" w:pos="3402"/>
              </w:tabs>
              <w:jc w:val="center"/>
              <w:rPr>
                <w:rFonts w:ascii="Arial" w:hAnsi="Arial" w:cs="Arial"/>
                <w:szCs w:val="26"/>
              </w:rPr>
            </w:pPr>
            <w:r w:rsidRPr="00420E46">
              <w:rPr>
                <w:rFonts w:ascii="Arial" w:hAnsi="Arial" w:cs="Arial"/>
                <w:szCs w:val="26"/>
              </w:rPr>
              <w:t>1.00</w:t>
            </w:r>
          </w:p>
        </w:tc>
        <w:tc>
          <w:tcPr>
            <w:tcW w:w="1993" w:type="dxa"/>
            <w:vAlign w:val="center"/>
          </w:tcPr>
          <w:p w14:paraId="76974E6D" w14:textId="77777777" w:rsidR="009D551A" w:rsidRPr="00420E46" w:rsidRDefault="009D551A" w:rsidP="00097E06">
            <w:pPr>
              <w:rPr>
                <w:rFonts w:ascii="Arial" w:hAnsi="Arial" w:cs="Arial"/>
                <w:szCs w:val="26"/>
              </w:rPr>
            </w:pPr>
            <w:r w:rsidRPr="00420E46">
              <w:rPr>
                <w:rFonts w:ascii="Arial" w:hAnsi="Arial" w:cs="Arial"/>
                <w:szCs w:val="26"/>
              </w:rPr>
              <w:t>Grade 5</w:t>
            </w:r>
          </w:p>
        </w:tc>
        <w:tc>
          <w:tcPr>
            <w:tcW w:w="1005" w:type="dxa"/>
            <w:vAlign w:val="center"/>
          </w:tcPr>
          <w:p w14:paraId="25A8977F" w14:textId="77777777" w:rsidR="009D551A" w:rsidRPr="00420E46" w:rsidRDefault="009D551A" w:rsidP="00097E06">
            <w:pPr>
              <w:jc w:val="center"/>
              <w:rPr>
                <w:rFonts w:ascii="Arial" w:hAnsi="Arial" w:cs="Arial"/>
                <w:szCs w:val="26"/>
              </w:rPr>
            </w:pPr>
            <w:r w:rsidRPr="00420E46">
              <w:rPr>
                <w:rFonts w:ascii="Arial" w:hAnsi="Arial" w:cs="Arial"/>
                <w:szCs w:val="26"/>
              </w:rPr>
              <w:t>0.75</w:t>
            </w:r>
          </w:p>
        </w:tc>
      </w:tr>
      <w:tr w:rsidR="009D551A" w:rsidRPr="00420E46" w14:paraId="376BF568" w14:textId="77777777" w:rsidTr="00097E06">
        <w:trPr>
          <w:trHeight w:val="454"/>
        </w:trPr>
        <w:tc>
          <w:tcPr>
            <w:tcW w:w="1764" w:type="dxa"/>
            <w:vAlign w:val="center"/>
          </w:tcPr>
          <w:p w14:paraId="6082B176" w14:textId="77777777" w:rsidR="009D551A" w:rsidRPr="00420E46" w:rsidRDefault="009D551A" w:rsidP="00097E06">
            <w:pPr>
              <w:tabs>
                <w:tab w:val="left" w:pos="3402"/>
              </w:tabs>
              <w:rPr>
                <w:rFonts w:ascii="Arial" w:hAnsi="Arial" w:cs="Arial"/>
                <w:szCs w:val="26"/>
              </w:rPr>
            </w:pPr>
            <w:r w:rsidRPr="00420E46">
              <w:rPr>
                <w:rFonts w:ascii="Arial" w:hAnsi="Arial" w:cs="Arial"/>
                <w:szCs w:val="26"/>
              </w:rPr>
              <w:t>Grade 2</w:t>
            </w:r>
          </w:p>
        </w:tc>
        <w:tc>
          <w:tcPr>
            <w:tcW w:w="1247" w:type="dxa"/>
            <w:vAlign w:val="center"/>
          </w:tcPr>
          <w:p w14:paraId="10DED7A8" w14:textId="77777777" w:rsidR="009D551A" w:rsidRPr="00420E46" w:rsidRDefault="009D551A" w:rsidP="00097E06">
            <w:pPr>
              <w:tabs>
                <w:tab w:val="left" w:pos="3402"/>
              </w:tabs>
              <w:jc w:val="center"/>
              <w:rPr>
                <w:rFonts w:ascii="Arial" w:hAnsi="Arial" w:cs="Arial"/>
                <w:szCs w:val="26"/>
              </w:rPr>
            </w:pPr>
            <w:r w:rsidRPr="00420E46">
              <w:rPr>
                <w:rFonts w:ascii="Arial" w:hAnsi="Arial" w:cs="Arial"/>
                <w:szCs w:val="26"/>
              </w:rPr>
              <w:t>0.95</w:t>
            </w:r>
          </w:p>
        </w:tc>
        <w:tc>
          <w:tcPr>
            <w:tcW w:w="1993" w:type="dxa"/>
            <w:vAlign w:val="center"/>
          </w:tcPr>
          <w:p w14:paraId="50040F10" w14:textId="77777777" w:rsidR="009D551A" w:rsidRPr="00420E46" w:rsidRDefault="009D551A" w:rsidP="00097E06">
            <w:pPr>
              <w:rPr>
                <w:rFonts w:ascii="Arial" w:hAnsi="Arial" w:cs="Arial"/>
                <w:szCs w:val="26"/>
              </w:rPr>
            </w:pPr>
            <w:r w:rsidRPr="00420E46">
              <w:rPr>
                <w:rFonts w:ascii="Arial" w:hAnsi="Arial" w:cs="Arial"/>
                <w:szCs w:val="26"/>
              </w:rPr>
              <w:t>Grade 6</w:t>
            </w:r>
          </w:p>
        </w:tc>
        <w:tc>
          <w:tcPr>
            <w:tcW w:w="1005" w:type="dxa"/>
            <w:vAlign w:val="center"/>
          </w:tcPr>
          <w:p w14:paraId="46C2BA25" w14:textId="77777777" w:rsidR="009D551A" w:rsidRPr="00420E46" w:rsidRDefault="009D551A" w:rsidP="00097E06">
            <w:pPr>
              <w:jc w:val="center"/>
              <w:rPr>
                <w:rFonts w:ascii="Arial" w:hAnsi="Arial" w:cs="Arial"/>
                <w:szCs w:val="26"/>
              </w:rPr>
            </w:pPr>
            <w:r w:rsidRPr="00420E46">
              <w:rPr>
                <w:rFonts w:ascii="Arial" w:hAnsi="Arial" w:cs="Arial"/>
                <w:szCs w:val="26"/>
              </w:rPr>
              <w:t>0.70</w:t>
            </w:r>
          </w:p>
        </w:tc>
      </w:tr>
      <w:tr w:rsidR="009D551A" w:rsidRPr="00420E46" w14:paraId="3EDC3A00" w14:textId="77777777" w:rsidTr="00097E06">
        <w:trPr>
          <w:trHeight w:val="454"/>
        </w:trPr>
        <w:tc>
          <w:tcPr>
            <w:tcW w:w="1764" w:type="dxa"/>
            <w:vAlign w:val="center"/>
          </w:tcPr>
          <w:p w14:paraId="43B27A10" w14:textId="77777777" w:rsidR="009D551A" w:rsidRPr="00420E46" w:rsidRDefault="009D551A" w:rsidP="00097E06">
            <w:pPr>
              <w:tabs>
                <w:tab w:val="left" w:pos="3402"/>
              </w:tabs>
              <w:rPr>
                <w:rFonts w:ascii="Arial" w:hAnsi="Arial" w:cs="Arial"/>
                <w:szCs w:val="26"/>
              </w:rPr>
            </w:pPr>
            <w:r w:rsidRPr="00420E46">
              <w:rPr>
                <w:rFonts w:ascii="Arial" w:hAnsi="Arial" w:cs="Arial"/>
                <w:szCs w:val="26"/>
              </w:rPr>
              <w:t>Grade 3</w:t>
            </w:r>
          </w:p>
        </w:tc>
        <w:tc>
          <w:tcPr>
            <w:tcW w:w="1247" w:type="dxa"/>
            <w:vAlign w:val="center"/>
          </w:tcPr>
          <w:p w14:paraId="31018524" w14:textId="77777777" w:rsidR="009D551A" w:rsidRPr="00420E46" w:rsidRDefault="009D551A" w:rsidP="00097E06">
            <w:pPr>
              <w:tabs>
                <w:tab w:val="left" w:pos="3402"/>
              </w:tabs>
              <w:jc w:val="center"/>
              <w:rPr>
                <w:rFonts w:ascii="Arial" w:hAnsi="Arial" w:cs="Arial"/>
                <w:szCs w:val="26"/>
              </w:rPr>
            </w:pPr>
            <w:r w:rsidRPr="00420E46">
              <w:rPr>
                <w:rFonts w:ascii="Arial" w:hAnsi="Arial" w:cs="Arial"/>
                <w:szCs w:val="26"/>
              </w:rPr>
              <w:t>0.85</w:t>
            </w:r>
          </w:p>
        </w:tc>
        <w:tc>
          <w:tcPr>
            <w:tcW w:w="1993" w:type="dxa"/>
            <w:vAlign w:val="center"/>
          </w:tcPr>
          <w:p w14:paraId="225D7AF0" w14:textId="77777777" w:rsidR="009D551A" w:rsidRPr="00420E46" w:rsidRDefault="009D551A" w:rsidP="00097E06">
            <w:pPr>
              <w:rPr>
                <w:rFonts w:ascii="Arial" w:hAnsi="Arial" w:cs="Arial"/>
                <w:szCs w:val="26"/>
              </w:rPr>
            </w:pPr>
            <w:r w:rsidRPr="00420E46">
              <w:rPr>
                <w:rFonts w:ascii="Arial" w:hAnsi="Arial" w:cs="Arial"/>
                <w:szCs w:val="26"/>
              </w:rPr>
              <w:t>Grade 7</w:t>
            </w:r>
          </w:p>
        </w:tc>
        <w:tc>
          <w:tcPr>
            <w:tcW w:w="1005" w:type="dxa"/>
            <w:vAlign w:val="center"/>
          </w:tcPr>
          <w:p w14:paraId="77422040" w14:textId="77777777" w:rsidR="009D551A" w:rsidRPr="00420E46" w:rsidRDefault="009D551A" w:rsidP="00097E06">
            <w:pPr>
              <w:jc w:val="center"/>
              <w:rPr>
                <w:rFonts w:ascii="Arial" w:hAnsi="Arial" w:cs="Arial"/>
                <w:szCs w:val="26"/>
              </w:rPr>
            </w:pPr>
            <w:r w:rsidRPr="00420E46">
              <w:rPr>
                <w:rFonts w:ascii="Arial" w:hAnsi="Arial" w:cs="Arial"/>
                <w:szCs w:val="26"/>
              </w:rPr>
              <w:t>0.60</w:t>
            </w:r>
          </w:p>
        </w:tc>
      </w:tr>
      <w:tr w:rsidR="009D551A" w:rsidRPr="00420E46" w14:paraId="11023596" w14:textId="77777777" w:rsidTr="00097E06">
        <w:trPr>
          <w:trHeight w:val="454"/>
        </w:trPr>
        <w:tc>
          <w:tcPr>
            <w:tcW w:w="1764" w:type="dxa"/>
            <w:vAlign w:val="center"/>
          </w:tcPr>
          <w:p w14:paraId="21A9EA7E" w14:textId="77777777" w:rsidR="009D551A" w:rsidRPr="00420E46" w:rsidRDefault="009D551A" w:rsidP="00097E06">
            <w:pPr>
              <w:tabs>
                <w:tab w:val="left" w:pos="3402"/>
              </w:tabs>
              <w:rPr>
                <w:rFonts w:ascii="Arial" w:hAnsi="Arial" w:cs="Arial"/>
                <w:szCs w:val="26"/>
              </w:rPr>
            </w:pPr>
            <w:r w:rsidRPr="00420E46">
              <w:rPr>
                <w:rFonts w:ascii="Arial" w:hAnsi="Arial" w:cs="Arial"/>
                <w:szCs w:val="26"/>
              </w:rPr>
              <w:t>Grade 4</w:t>
            </w:r>
          </w:p>
        </w:tc>
        <w:tc>
          <w:tcPr>
            <w:tcW w:w="1247" w:type="dxa"/>
            <w:vAlign w:val="center"/>
          </w:tcPr>
          <w:p w14:paraId="0E95AB1C" w14:textId="77777777" w:rsidR="009D551A" w:rsidRPr="00420E46" w:rsidRDefault="009D551A" w:rsidP="00097E06">
            <w:pPr>
              <w:tabs>
                <w:tab w:val="left" w:pos="3402"/>
              </w:tabs>
              <w:jc w:val="center"/>
              <w:rPr>
                <w:rFonts w:ascii="Arial" w:hAnsi="Arial" w:cs="Arial"/>
                <w:szCs w:val="26"/>
              </w:rPr>
            </w:pPr>
            <w:r w:rsidRPr="00420E46">
              <w:rPr>
                <w:rFonts w:ascii="Arial" w:hAnsi="Arial" w:cs="Arial"/>
                <w:szCs w:val="26"/>
              </w:rPr>
              <w:t>0.80</w:t>
            </w:r>
          </w:p>
        </w:tc>
        <w:tc>
          <w:tcPr>
            <w:tcW w:w="1993" w:type="dxa"/>
            <w:vAlign w:val="center"/>
          </w:tcPr>
          <w:p w14:paraId="1ED201A7" w14:textId="77777777" w:rsidR="009D551A" w:rsidRPr="00420E46" w:rsidRDefault="009D551A" w:rsidP="00097E06">
            <w:pPr>
              <w:rPr>
                <w:rFonts w:ascii="Arial" w:hAnsi="Arial" w:cs="Arial"/>
                <w:szCs w:val="26"/>
              </w:rPr>
            </w:pPr>
            <w:r w:rsidRPr="00420E46">
              <w:rPr>
                <w:rFonts w:ascii="Arial" w:hAnsi="Arial" w:cs="Arial"/>
                <w:szCs w:val="26"/>
              </w:rPr>
              <w:t>Grade 8 &amp; lower</w:t>
            </w:r>
          </w:p>
        </w:tc>
        <w:tc>
          <w:tcPr>
            <w:tcW w:w="1005" w:type="dxa"/>
            <w:vAlign w:val="center"/>
          </w:tcPr>
          <w:p w14:paraId="79962B25" w14:textId="77777777" w:rsidR="009D551A" w:rsidRPr="00420E46" w:rsidRDefault="009D551A" w:rsidP="00097E06">
            <w:pPr>
              <w:jc w:val="center"/>
              <w:rPr>
                <w:rFonts w:ascii="Arial" w:hAnsi="Arial" w:cs="Arial"/>
                <w:szCs w:val="26"/>
              </w:rPr>
            </w:pPr>
            <w:r w:rsidRPr="00420E46">
              <w:rPr>
                <w:rFonts w:ascii="Arial" w:hAnsi="Arial" w:cs="Arial"/>
                <w:szCs w:val="26"/>
              </w:rPr>
              <w:t>0.50</w:t>
            </w:r>
          </w:p>
        </w:tc>
      </w:tr>
    </w:tbl>
    <w:p w14:paraId="1CCE7ACF" w14:textId="77777777" w:rsidR="009D551A" w:rsidRPr="00420E46" w:rsidRDefault="009D551A" w:rsidP="000936B6"/>
    <w:p w14:paraId="49DE9DF0" w14:textId="77777777" w:rsidR="006E5C59" w:rsidRPr="00420E46" w:rsidRDefault="006E5C59" w:rsidP="00F10189">
      <w:pPr>
        <w:pStyle w:val="Heading2"/>
      </w:pPr>
      <w:bookmarkStart w:id="43" w:name="_Toc141624601"/>
      <w:bookmarkStart w:id="44" w:name="_Toc199232531"/>
      <w:bookmarkEnd w:id="40"/>
      <w:r w:rsidRPr="00420E46">
        <w:t>8.3 | Grade Trophies</w:t>
      </w:r>
      <w:bookmarkEnd w:id="43"/>
      <w:bookmarkEnd w:id="44"/>
    </w:p>
    <w:p w14:paraId="449479A2" w14:textId="0DBD9B38" w:rsidR="003C1A69" w:rsidRPr="00420E46" w:rsidRDefault="006E5C59" w:rsidP="000936B6">
      <w:pPr>
        <w:spacing w:afterLines="120" w:after="288"/>
        <w:ind w:left="851" w:hanging="851"/>
        <w:rPr>
          <w:rFonts w:ascii="Arial" w:hAnsi="Arial" w:cs="Arial"/>
        </w:rPr>
      </w:pPr>
      <w:r w:rsidRPr="00420E46">
        <w:rPr>
          <w:rFonts w:ascii="Arial" w:hAnsi="Arial" w:cs="Arial"/>
          <w:b/>
        </w:rPr>
        <w:t>8.3.1</w:t>
      </w:r>
      <w:r w:rsidRPr="00420E46">
        <w:rPr>
          <w:rFonts w:ascii="Arial" w:hAnsi="Arial" w:cs="Arial"/>
          <w:b/>
        </w:rPr>
        <w:tab/>
      </w:r>
      <w:r w:rsidR="003C1A69" w:rsidRPr="00420E46">
        <w:rPr>
          <w:rFonts w:ascii="Arial" w:hAnsi="Arial" w:cs="Arial"/>
          <w:sz w:val="22"/>
          <w:szCs w:val="22"/>
        </w:rPr>
        <w:t xml:space="preserve">Subject to the Association being in an acceptable financial </w:t>
      </w:r>
      <w:r w:rsidR="0070301D" w:rsidRPr="00420E46">
        <w:rPr>
          <w:rFonts w:ascii="Arial" w:hAnsi="Arial" w:cs="Arial"/>
          <w:sz w:val="22"/>
          <w:szCs w:val="22"/>
        </w:rPr>
        <w:t>position</w:t>
      </w:r>
      <w:r w:rsidR="0070301D" w:rsidRPr="00420E46">
        <w:rPr>
          <w:rFonts w:ascii="Arial" w:hAnsi="Arial" w:cs="Arial"/>
        </w:rPr>
        <w:t>,</w:t>
      </w:r>
      <w:r w:rsidR="003C1A69" w:rsidRPr="00420E46">
        <w:rPr>
          <w:rFonts w:ascii="Arial" w:hAnsi="Arial" w:cs="Arial"/>
        </w:rPr>
        <w:t xml:space="preserve"> a cash award may be paid to the club of the respective winners of the highest batting average, the highest batting aggregate, the lowest bowling average, the highest bowling aggregate, the best all-rounder, the best </w:t>
      </w:r>
      <w:r w:rsidR="0070301D" w:rsidRPr="00420E46">
        <w:rPr>
          <w:rFonts w:ascii="Arial" w:hAnsi="Arial" w:cs="Arial"/>
        </w:rPr>
        <w:t>wicketkeeper</w:t>
      </w:r>
      <w:r w:rsidR="003C1A69" w:rsidRPr="00420E46">
        <w:rPr>
          <w:rFonts w:ascii="Arial" w:hAnsi="Arial" w:cs="Arial"/>
        </w:rPr>
        <w:t xml:space="preserve">, and the team with the best kept scorebook in each grade. </w:t>
      </w:r>
    </w:p>
    <w:p w14:paraId="0F0B16AB" w14:textId="77777777" w:rsidR="003C1A69" w:rsidRPr="00420E46" w:rsidRDefault="003C1A69" w:rsidP="000936B6">
      <w:pPr>
        <w:spacing w:afterLines="120" w:after="288"/>
        <w:ind w:left="851" w:hanging="851"/>
        <w:rPr>
          <w:rFonts w:ascii="Arial" w:hAnsi="Arial" w:cs="Arial"/>
        </w:rPr>
      </w:pPr>
      <w:r w:rsidRPr="00420E46">
        <w:rPr>
          <w:rFonts w:ascii="Arial" w:hAnsi="Arial" w:cs="Arial"/>
          <w:b/>
        </w:rPr>
        <w:t>8.3.3</w:t>
      </w:r>
      <w:r w:rsidRPr="00420E46">
        <w:rPr>
          <w:rFonts w:ascii="Arial" w:hAnsi="Arial" w:cs="Arial"/>
          <w:b/>
        </w:rPr>
        <w:tab/>
      </w:r>
      <w:r w:rsidRPr="00420E46">
        <w:rPr>
          <w:rFonts w:ascii="Arial" w:hAnsi="Arial" w:cs="Arial"/>
        </w:rPr>
        <w:t xml:space="preserve">Any player in default, or who has been found guilty of a breach of the Code of Conduct during the current season (excluding finals) will forfeit all rights to a trophy </w:t>
      </w:r>
    </w:p>
    <w:p w14:paraId="3771574B" w14:textId="246966AC" w:rsidR="003C1A69" w:rsidRPr="00420E46" w:rsidRDefault="003C1A69" w:rsidP="000936B6">
      <w:pPr>
        <w:spacing w:afterLines="120" w:after="288"/>
        <w:ind w:left="851" w:hanging="851"/>
        <w:rPr>
          <w:rFonts w:ascii="Arial" w:hAnsi="Arial" w:cs="Arial"/>
        </w:rPr>
      </w:pPr>
      <w:r w:rsidRPr="00420E46">
        <w:rPr>
          <w:rFonts w:ascii="Arial" w:hAnsi="Arial" w:cs="Arial"/>
          <w:b/>
        </w:rPr>
        <w:t>8.</w:t>
      </w:r>
      <w:r w:rsidR="0070301D" w:rsidRPr="00420E46">
        <w:rPr>
          <w:rFonts w:ascii="Arial" w:hAnsi="Arial" w:cs="Arial"/>
          <w:b/>
        </w:rPr>
        <w:t>3.</w:t>
      </w:r>
      <w:r w:rsidRPr="00420E46">
        <w:rPr>
          <w:rFonts w:ascii="Arial" w:hAnsi="Arial" w:cs="Arial"/>
          <w:b/>
        </w:rPr>
        <w:t>4</w:t>
      </w:r>
      <w:r w:rsidRPr="00420E46">
        <w:rPr>
          <w:rFonts w:ascii="Arial" w:hAnsi="Arial" w:cs="Arial"/>
          <w:b/>
        </w:rPr>
        <w:tab/>
      </w:r>
      <w:r w:rsidRPr="00420E46">
        <w:rPr>
          <w:rFonts w:ascii="Arial" w:hAnsi="Arial" w:cs="Arial"/>
        </w:rPr>
        <w:t>Any club in arrears in payments to the Association of more than $200 as at 30 April will forfeit all rights to cash awards.</w:t>
      </w:r>
    </w:p>
    <w:p w14:paraId="6F533ADC" w14:textId="77777777" w:rsidR="006E5C59" w:rsidRPr="00420E46" w:rsidRDefault="006E5C59" w:rsidP="00F10189">
      <w:pPr>
        <w:pStyle w:val="Heading2"/>
      </w:pPr>
      <w:bookmarkStart w:id="45" w:name="_Toc141624602"/>
      <w:bookmarkStart w:id="46" w:name="_Toc199232532"/>
      <w:r w:rsidRPr="00420E46">
        <w:t>8.4 | Qualification for Trophies</w:t>
      </w:r>
      <w:bookmarkEnd w:id="45"/>
      <w:bookmarkEnd w:id="46"/>
    </w:p>
    <w:p w14:paraId="6705F2BF"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8.4.1</w:t>
      </w:r>
      <w:r w:rsidRPr="00420E46">
        <w:rPr>
          <w:rFonts w:ascii="Arial" w:hAnsi="Arial" w:cs="Arial"/>
          <w:b/>
        </w:rPr>
        <w:tab/>
      </w:r>
      <w:r w:rsidRPr="00420E46">
        <w:rPr>
          <w:rFonts w:ascii="Arial" w:hAnsi="Arial" w:cs="Arial"/>
        </w:rPr>
        <w:t xml:space="preserve">To qualify for any trophy or award, a player must have participated in at least half the arranged number of games. In addition, bowlers must have taken at least 20 wickets, batsmen must have scored at least 200 runs and all-rounder must have scored at least </w:t>
      </w:r>
      <w:r w:rsidRPr="00420E46">
        <w:rPr>
          <w:rFonts w:ascii="Arial" w:hAnsi="Arial" w:cs="Arial"/>
        </w:rPr>
        <w:lastRenderedPageBreak/>
        <w:t>200 runs and taken at least 20 wickets. One point will be awarded for each ten runs scored and one point will be awarded for each wicket.</w:t>
      </w:r>
    </w:p>
    <w:p w14:paraId="6A3E67B8" w14:textId="0F638FD8" w:rsidR="006E5C59" w:rsidRPr="00420E46" w:rsidRDefault="006E5C59" w:rsidP="006E5C59">
      <w:pPr>
        <w:spacing w:afterLines="120" w:after="288"/>
        <w:ind w:left="851" w:hanging="851"/>
        <w:rPr>
          <w:rFonts w:ascii="Arial" w:hAnsi="Arial" w:cs="Arial"/>
        </w:rPr>
      </w:pPr>
      <w:r w:rsidRPr="00420E46">
        <w:rPr>
          <w:rFonts w:ascii="Arial" w:hAnsi="Arial" w:cs="Arial"/>
          <w:b/>
        </w:rPr>
        <w:t>8.4.2</w:t>
      </w:r>
      <w:r w:rsidRPr="00420E46">
        <w:rPr>
          <w:rFonts w:ascii="Arial" w:hAnsi="Arial" w:cs="Arial"/>
          <w:b/>
        </w:rPr>
        <w:tab/>
      </w:r>
      <w:r w:rsidRPr="00420E46">
        <w:rPr>
          <w:rFonts w:ascii="Arial" w:hAnsi="Arial" w:cs="Arial"/>
        </w:rPr>
        <w:t>Trophies</w:t>
      </w:r>
      <w:r w:rsidRPr="00420E46">
        <w:rPr>
          <w:rFonts w:ascii="Arial" w:hAnsi="Arial" w:cs="Arial"/>
          <w:b/>
        </w:rPr>
        <w:t xml:space="preserve"> </w:t>
      </w:r>
      <w:r w:rsidRPr="00420E46">
        <w:rPr>
          <w:rFonts w:ascii="Arial" w:hAnsi="Arial" w:cs="Arial"/>
        </w:rPr>
        <w:t>will be issue</w:t>
      </w:r>
      <w:r w:rsidR="00B8263D" w:rsidRPr="00420E46">
        <w:rPr>
          <w:rFonts w:ascii="Arial" w:hAnsi="Arial" w:cs="Arial"/>
        </w:rPr>
        <w:t>d</w:t>
      </w:r>
      <w:r w:rsidRPr="00420E46">
        <w:rPr>
          <w:rFonts w:ascii="Arial" w:hAnsi="Arial" w:cs="Arial"/>
        </w:rPr>
        <w:t xml:space="preserve"> to winners at the Association Annual General Meeting, generally held in July. Trophies remain the property of the Association and must be returned by 30 April to the Secretary.</w:t>
      </w:r>
    </w:p>
    <w:p w14:paraId="771DF1FB"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8.4.3</w:t>
      </w:r>
      <w:r w:rsidRPr="00420E46">
        <w:rPr>
          <w:rFonts w:ascii="Arial" w:hAnsi="Arial" w:cs="Arial"/>
        </w:rPr>
        <w:tab/>
        <w:t xml:space="preserve">Finals, semi-finals and representative matches will not be included when assessing performances for trophies or awards, excluding the Best Performance SSCA trophy.    </w:t>
      </w:r>
    </w:p>
    <w:p w14:paraId="52D918DA" w14:textId="77777777" w:rsidR="006E5C59" w:rsidRPr="00420E46" w:rsidRDefault="006E5C59" w:rsidP="006E5C59">
      <w:pPr>
        <w:spacing w:afterLines="120" w:after="288"/>
        <w:ind w:left="1843" w:hanging="1843"/>
        <w:rPr>
          <w:rFonts w:ascii="Arial" w:hAnsi="Arial" w:cs="Arial"/>
        </w:rPr>
      </w:pPr>
      <w:r w:rsidRPr="00420E46">
        <w:rPr>
          <w:rFonts w:ascii="Arial" w:hAnsi="Arial" w:cs="Arial"/>
          <w:b/>
          <w:u w:val="single"/>
        </w:rPr>
        <w:t>Clarifying Note</w:t>
      </w:r>
      <w:r w:rsidRPr="00420E46">
        <w:rPr>
          <w:rFonts w:ascii="Arial" w:hAnsi="Arial" w:cs="Arial"/>
          <w:b/>
        </w:rPr>
        <w:t>:</w:t>
      </w:r>
      <w:r w:rsidRPr="00420E46">
        <w:rPr>
          <w:rFonts w:ascii="Arial" w:hAnsi="Arial" w:cs="Arial"/>
        </w:rPr>
        <w:t xml:space="preserve"> The Executive Committee reserves the right to reject all scoresheets or scorebooks for awards if considered necessary on grounds of illegibility or incompleteness.</w:t>
      </w:r>
    </w:p>
    <w:p w14:paraId="6D9B47F9" w14:textId="77777777" w:rsidR="006E5C59" w:rsidRPr="00420E46" w:rsidRDefault="006E5C59" w:rsidP="000936B6">
      <w:pPr>
        <w:pStyle w:val="Heading1"/>
      </w:pPr>
      <w:bookmarkStart w:id="47" w:name="_Toc141624603"/>
      <w:r w:rsidRPr="00420E46">
        <w:t xml:space="preserve"> </w:t>
      </w:r>
      <w:bookmarkStart w:id="48" w:name="_Toc199232533"/>
      <w:r w:rsidRPr="00420E46">
        <w:t>Disputes and Protests</w:t>
      </w:r>
      <w:bookmarkEnd w:id="47"/>
      <w:bookmarkEnd w:id="48"/>
    </w:p>
    <w:p w14:paraId="7925010E" w14:textId="77777777" w:rsidR="006E5C59" w:rsidRPr="00420E46" w:rsidRDefault="006E5C59" w:rsidP="00F10189">
      <w:pPr>
        <w:pStyle w:val="Heading2"/>
      </w:pPr>
      <w:bookmarkStart w:id="49" w:name="_Toc141624604"/>
      <w:bookmarkStart w:id="50" w:name="_Toc199232534"/>
      <w:r w:rsidRPr="00420E46">
        <w:t>9.1 | Governance</w:t>
      </w:r>
      <w:bookmarkEnd w:id="49"/>
      <w:bookmarkEnd w:id="50"/>
    </w:p>
    <w:p w14:paraId="1BA681FB" w14:textId="77777777" w:rsidR="006E5C59" w:rsidRPr="00420E46" w:rsidRDefault="006E5C59" w:rsidP="006E5C59">
      <w:pPr>
        <w:spacing w:afterLines="120" w:after="288"/>
        <w:ind w:left="851" w:hanging="851"/>
        <w:rPr>
          <w:rFonts w:ascii="Arial" w:hAnsi="Arial" w:cs="Arial"/>
          <w:szCs w:val="26"/>
        </w:rPr>
      </w:pPr>
      <w:r w:rsidRPr="00420E46">
        <w:rPr>
          <w:rFonts w:ascii="Arial" w:hAnsi="Arial" w:cs="Arial"/>
          <w:b/>
          <w:szCs w:val="26"/>
        </w:rPr>
        <w:t>9.1.1</w:t>
      </w:r>
      <w:r w:rsidRPr="00420E46">
        <w:rPr>
          <w:rFonts w:ascii="Arial" w:hAnsi="Arial" w:cs="Arial"/>
          <w:szCs w:val="26"/>
        </w:rPr>
        <w:tab/>
        <w:t xml:space="preserve">All </w:t>
      </w:r>
      <w:r w:rsidRPr="00420E46">
        <w:rPr>
          <w:rFonts w:ascii="Arial" w:hAnsi="Arial" w:cs="Arial"/>
        </w:rPr>
        <w:t>disputes</w:t>
      </w:r>
      <w:r w:rsidRPr="00420E46">
        <w:rPr>
          <w:rFonts w:ascii="Arial" w:hAnsi="Arial" w:cs="Arial"/>
          <w:szCs w:val="26"/>
        </w:rPr>
        <w:t xml:space="preserve"> and protests regarding Association Rules, By-Laws, Playing Conditions, Code of Conduct or the Laws of Cricket will be considered and decided by the Match Review Committee.</w:t>
      </w:r>
    </w:p>
    <w:p w14:paraId="5DD53274" w14:textId="77777777" w:rsidR="006E5C59" w:rsidRPr="00420E46" w:rsidRDefault="006E5C59" w:rsidP="00F10189">
      <w:pPr>
        <w:pStyle w:val="Heading2"/>
      </w:pPr>
      <w:bookmarkStart w:id="51" w:name="_Toc141624605"/>
      <w:bookmarkStart w:id="52" w:name="_Toc199232535"/>
      <w:r w:rsidRPr="00420E46">
        <w:t>9.2 | Reporting</w:t>
      </w:r>
      <w:bookmarkEnd w:id="51"/>
      <w:bookmarkEnd w:id="52"/>
    </w:p>
    <w:p w14:paraId="56FD75CA" w14:textId="77777777" w:rsidR="006E5C59" w:rsidRPr="00420E46" w:rsidRDefault="006E5C59" w:rsidP="006E5C59">
      <w:pPr>
        <w:spacing w:afterLines="120" w:after="288"/>
        <w:ind w:left="851" w:hanging="851"/>
        <w:rPr>
          <w:rFonts w:ascii="Arial" w:hAnsi="Arial" w:cs="Arial"/>
        </w:rPr>
      </w:pPr>
      <w:r w:rsidRPr="00420E46">
        <w:rPr>
          <w:rFonts w:ascii="Arial" w:hAnsi="Arial" w:cs="Arial"/>
          <w:b/>
          <w:szCs w:val="26"/>
        </w:rPr>
        <w:t>9</w:t>
      </w:r>
      <w:r w:rsidRPr="00420E46">
        <w:rPr>
          <w:rFonts w:ascii="Arial" w:hAnsi="Arial" w:cs="Arial"/>
          <w:b/>
        </w:rPr>
        <w:t>.2.1</w:t>
      </w:r>
      <w:r w:rsidRPr="00420E46">
        <w:rPr>
          <w:rFonts w:ascii="Arial" w:hAnsi="Arial" w:cs="Arial"/>
        </w:rPr>
        <w:tab/>
        <w:t>Any matter of complaint concerning games must be submitted in writing through the Secretary of the affiliated Club or the Sutherland Shire Cricket Umpires Association and be in the hands of the Secretary within seven days of completion of the match concerned. Written submissions must contain all relevant facts with reasons in support.</w:t>
      </w:r>
    </w:p>
    <w:p w14:paraId="549CA491"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9.2.2</w:t>
      </w:r>
      <w:r w:rsidRPr="00420E46">
        <w:rPr>
          <w:rFonts w:ascii="Arial" w:hAnsi="Arial" w:cs="Arial"/>
        </w:rPr>
        <w:tab/>
        <w:t xml:space="preserve">Verbal reports will not be accepted. </w:t>
      </w:r>
    </w:p>
    <w:p w14:paraId="186234E1"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9.2.3</w:t>
      </w:r>
      <w:r w:rsidRPr="00420E46">
        <w:rPr>
          <w:rFonts w:ascii="Arial" w:hAnsi="Arial" w:cs="Arial"/>
        </w:rPr>
        <w:tab/>
        <w:t>Such report(s) are to be submitted to and considered by the Match Review Committee within seven days of their receipt.</w:t>
      </w:r>
    </w:p>
    <w:p w14:paraId="0A936C4A"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9.2.4</w:t>
      </w:r>
      <w:r w:rsidRPr="00420E46">
        <w:rPr>
          <w:rFonts w:ascii="Arial" w:hAnsi="Arial" w:cs="Arial"/>
          <w:b/>
        </w:rPr>
        <w:tab/>
      </w:r>
      <w:r w:rsidRPr="00420E46">
        <w:rPr>
          <w:rFonts w:ascii="Arial" w:hAnsi="Arial" w:cs="Arial"/>
        </w:rPr>
        <w:t xml:space="preserve">The Secretary, on becoming aware of matters occurring in any game that gives rise to a possible breach of the Laws and/or SSCA Rules and/or By-Laws and/or Playing Conditions generally, or acting on the advice of the Competition Manager, may make inquiries, seek written reports  from Clubs and other affiliated bodies concerned, and/or convene a review meeting as necessary to resolve the matter. </w:t>
      </w:r>
    </w:p>
    <w:p w14:paraId="54AE1079"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9.2.5</w:t>
      </w:r>
      <w:r w:rsidRPr="00420E46">
        <w:rPr>
          <w:rFonts w:ascii="Arial" w:hAnsi="Arial" w:cs="Arial"/>
        </w:rPr>
        <w:tab/>
        <w:t>The awarding of competition points by the Competition Manager may be held in abeyance pending completion of the investigation and determination of the matter.</w:t>
      </w:r>
    </w:p>
    <w:p w14:paraId="34BAD7A3"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9.2.6</w:t>
      </w:r>
      <w:r w:rsidRPr="00420E46">
        <w:rPr>
          <w:rFonts w:ascii="Arial" w:hAnsi="Arial" w:cs="Arial"/>
        </w:rPr>
        <w:tab/>
        <w:t>A copy of the complaint will be provided to the Secretary of the club of the team protested against. The club will be allowed seven days to respond to the complaint in writing before the matter is dealt with by the Association.</w:t>
      </w:r>
    </w:p>
    <w:p w14:paraId="7EEF4E58"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9.2.7</w:t>
      </w:r>
      <w:r w:rsidRPr="00420E46">
        <w:rPr>
          <w:rFonts w:ascii="Arial" w:hAnsi="Arial" w:cs="Arial"/>
        </w:rPr>
        <w:tab/>
        <w:t>There will be no fee required for the submission of a complaint. However, should a complaint be deemed to be frivolous or mischievous upon investigation, the lodging club may be fined up to $50</w:t>
      </w:r>
    </w:p>
    <w:p w14:paraId="3D9D86C5" w14:textId="77777777" w:rsidR="006E5C59" w:rsidRPr="00420E46" w:rsidRDefault="006E5C59" w:rsidP="00F10189">
      <w:pPr>
        <w:pStyle w:val="Heading2"/>
      </w:pPr>
      <w:bookmarkStart w:id="53" w:name="_Toc141624606"/>
      <w:bookmarkStart w:id="54" w:name="_Toc199232536"/>
      <w:r w:rsidRPr="00420E46">
        <w:lastRenderedPageBreak/>
        <w:t>9.3 | Investigating a complaint</w:t>
      </w:r>
      <w:bookmarkEnd w:id="53"/>
      <w:bookmarkEnd w:id="54"/>
    </w:p>
    <w:p w14:paraId="5F4816B2" w14:textId="77777777" w:rsidR="006E5C59" w:rsidRPr="00420E46" w:rsidRDefault="006E5C59" w:rsidP="006E5C59">
      <w:pPr>
        <w:spacing w:afterLines="120" w:after="288"/>
        <w:ind w:left="851" w:hanging="851"/>
        <w:rPr>
          <w:rFonts w:ascii="Arial" w:hAnsi="Arial" w:cs="Arial"/>
        </w:rPr>
      </w:pPr>
      <w:r w:rsidRPr="00420E46">
        <w:rPr>
          <w:rFonts w:ascii="Arial" w:hAnsi="Arial" w:cs="Arial"/>
          <w:b/>
          <w:bCs/>
        </w:rPr>
        <w:t>9.3.1</w:t>
      </w:r>
      <w:r w:rsidRPr="00420E46">
        <w:rPr>
          <w:rFonts w:ascii="Arial" w:hAnsi="Arial" w:cs="Arial"/>
          <w:b/>
          <w:bCs/>
        </w:rPr>
        <w:tab/>
      </w:r>
      <w:r w:rsidRPr="00420E46">
        <w:rPr>
          <w:rFonts w:ascii="Arial" w:hAnsi="Arial" w:cs="Arial"/>
        </w:rPr>
        <w:t>The Match Review Committee will consider the complaint.</w:t>
      </w:r>
    </w:p>
    <w:p w14:paraId="6B9B906A"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9.3.2</w:t>
      </w:r>
      <w:r w:rsidRPr="00420E46">
        <w:rPr>
          <w:rFonts w:ascii="Arial" w:hAnsi="Arial" w:cs="Arial"/>
        </w:rPr>
        <w:tab/>
        <w:t>In the exercise of its function, the Match Review Committee will act as necessary to ensure that all matters are heard as quickly as possible and concluded as quickly as possible.</w:t>
      </w:r>
    </w:p>
    <w:p w14:paraId="4A0025F9"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9.3.3</w:t>
      </w:r>
      <w:r w:rsidRPr="00420E46">
        <w:rPr>
          <w:rFonts w:ascii="Arial" w:hAnsi="Arial" w:cs="Arial"/>
          <w:b/>
        </w:rPr>
        <w:tab/>
      </w:r>
      <w:r w:rsidRPr="00420E46">
        <w:rPr>
          <w:rFonts w:ascii="Arial" w:hAnsi="Arial" w:cs="Arial"/>
        </w:rPr>
        <w:t>The Match Review Committee will consist of the Secretary, the Competition Manager and one other committee member appointed by the Management Committee.</w:t>
      </w:r>
    </w:p>
    <w:p w14:paraId="02BD97DA"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9.3.4</w:t>
      </w:r>
      <w:r w:rsidRPr="00420E46">
        <w:rPr>
          <w:rFonts w:ascii="Arial" w:hAnsi="Arial" w:cs="Arial"/>
        </w:rPr>
        <w:tab/>
        <w:t>The Match Review Committee will determine what action, if any, it shall take. Any action taken will be conveyed to the secretary of the relevant Clubs as soon as possible following receipt of the report.</w:t>
      </w:r>
    </w:p>
    <w:p w14:paraId="3E774A3B"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9.3.5</w:t>
      </w:r>
      <w:r w:rsidRPr="00420E46">
        <w:rPr>
          <w:rFonts w:ascii="Arial" w:hAnsi="Arial" w:cs="Arial"/>
        </w:rPr>
        <w:tab/>
        <w:t>The Match Review Committees will report its decisions to the Management Committee. No member of the Match Review Committee (including the Chairperson) will have the right to publish the decisions of the Committee. All decisions will be notified to the Secretary, who alone will have the right to publish, following consultation with the relevant Committee.</w:t>
      </w:r>
    </w:p>
    <w:p w14:paraId="01679095"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9.3.6</w:t>
      </w:r>
      <w:r w:rsidRPr="00420E46">
        <w:rPr>
          <w:rFonts w:ascii="Arial" w:hAnsi="Arial" w:cs="Arial"/>
          <w:bCs/>
        </w:rPr>
        <w:tab/>
        <w:t>A member of the Match Review Committee will not take part in a hearing</w:t>
      </w:r>
      <w:r w:rsidRPr="00420E46">
        <w:rPr>
          <w:rFonts w:ascii="Arial" w:hAnsi="Arial" w:cs="Arial"/>
        </w:rPr>
        <w:t xml:space="preserve"> that involves an affiliated club or affiliated organisation, or a player of a club or a member of an organisation with which they hold office or with which otherwise they hold a close association.</w:t>
      </w:r>
    </w:p>
    <w:p w14:paraId="7D2251C2" w14:textId="77777777" w:rsidR="006E5C59" w:rsidRPr="00420E46" w:rsidRDefault="006E5C59" w:rsidP="00F10189">
      <w:pPr>
        <w:pStyle w:val="Heading2"/>
      </w:pPr>
      <w:bookmarkStart w:id="55" w:name="_Toc141624607"/>
      <w:bookmarkStart w:id="56" w:name="_Toc199232537"/>
      <w:r w:rsidRPr="00420E46">
        <w:t>9.4 | Attendance at a Match Review Committee</w:t>
      </w:r>
      <w:bookmarkEnd w:id="55"/>
      <w:bookmarkEnd w:id="56"/>
    </w:p>
    <w:p w14:paraId="28A77112" w14:textId="77777777" w:rsidR="006E5C59" w:rsidRPr="00420E46" w:rsidRDefault="006E5C59" w:rsidP="006E5C59">
      <w:pPr>
        <w:spacing w:afterLines="120" w:after="288"/>
        <w:ind w:left="851" w:hanging="851"/>
        <w:rPr>
          <w:rFonts w:ascii="Arial" w:hAnsi="Arial" w:cs="Arial"/>
          <w:bCs/>
        </w:rPr>
      </w:pPr>
      <w:r w:rsidRPr="00420E46">
        <w:rPr>
          <w:rFonts w:ascii="Arial" w:hAnsi="Arial" w:cs="Arial"/>
          <w:b/>
        </w:rPr>
        <w:t>9.4.1</w:t>
      </w:r>
      <w:r w:rsidRPr="00420E46">
        <w:rPr>
          <w:rFonts w:ascii="Arial" w:hAnsi="Arial" w:cs="Arial"/>
          <w:bCs/>
        </w:rPr>
        <w:tab/>
        <w:t>Appearance and conduct of proceedings before Match Review Committee may be by electronic or other means</w:t>
      </w:r>
    </w:p>
    <w:p w14:paraId="3AA98CA4" w14:textId="77777777" w:rsidR="006E5C59" w:rsidRPr="00420E46" w:rsidRDefault="006E5C59" w:rsidP="00D94B5E">
      <w:pPr>
        <w:pStyle w:val="ListParagraph"/>
        <w:numPr>
          <w:ilvl w:val="0"/>
          <w:numId w:val="182"/>
        </w:numPr>
        <w:spacing w:afterLines="120" w:after="288"/>
        <w:ind w:left="1418" w:hanging="499"/>
        <w:contextualSpacing w:val="0"/>
        <w:rPr>
          <w:rFonts w:ascii="Arial" w:hAnsi="Arial" w:cs="Arial"/>
        </w:rPr>
      </w:pPr>
      <w:bookmarkStart w:id="57" w:name="_Toc46779177"/>
      <w:bookmarkStart w:id="58" w:name="_Toc46940757"/>
      <w:bookmarkStart w:id="59" w:name="_Toc47274339"/>
      <w:bookmarkStart w:id="60" w:name="_Toc72737923"/>
      <w:bookmarkStart w:id="61" w:name="_Toc76655149"/>
      <w:bookmarkStart w:id="62" w:name="_Toc76656062"/>
      <w:r w:rsidRPr="00420E46">
        <w:rPr>
          <w:rFonts w:ascii="Arial" w:hAnsi="Arial" w:cs="Arial"/>
        </w:rPr>
        <w:t>Where a person is required to appear before the Match Review Committee it will be sufficient for that person to appear, if the Match Review Committee (at its sole discretion) allows it, by electronic or other means.</w:t>
      </w:r>
      <w:bookmarkEnd w:id="57"/>
      <w:bookmarkEnd w:id="58"/>
      <w:bookmarkEnd w:id="59"/>
      <w:bookmarkEnd w:id="60"/>
      <w:bookmarkEnd w:id="61"/>
      <w:bookmarkEnd w:id="62"/>
    </w:p>
    <w:p w14:paraId="158545E6" w14:textId="77777777" w:rsidR="006E5C59" w:rsidRPr="00420E46" w:rsidRDefault="006E5C59" w:rsidP="00D94B5E">
      <w:pPr>
        <w:pStyle w:val="ListParagraph"/>
        <w:numPr>
          <w:ilvl w:val="0"/>
          <w:numId w:val="182"/>
        </w:numPr>
        <w:spacing w:afterLines="120" w:after="288"/>
        <w:ind w:left="1418" w:hanging="499"/>
        <w:contextualSpacing w:val="0"/>
        <w:rPr>
          <w:rFonts w:ascii="Arial" w:hAnsi="Arial" w:cs="Arial"/>
        </w:rPr>
      </w:pPr>
      <w:bookmarkStart w:id="63" w:name="_Toc46779178"/>
      <w:bookmarkStart w:id="64" w:name="_Toc46940758"/>
      <w:bookmarkStart w:id="65" w:name="_Toc47274340"/>
      <w:bookmarkStart w:id="66" w:name="_Toc72737924"/>
      <w:bookmarkStart w:id="67" w:name="_Toc76655150"/>
      <w:bookmarkStart w:id="68" w:name="_Toc76656063"/>
      <w:r w:rsidRPr="00420E46">
        <w:rPr>
          <w:rFonts w:ascii="Arial" w:hAnsi="Arial" w:cs="Arial"/>
        </w:rPr>
        <w:t>The Match Review Committee may determine, in its sole discretion, to allow the examination of witnesses and representatives of a person reported by electronic means.</w:t>
      </w:r>
      <w:bookmarkEnd w:id="63"/>
      <w:bookmarkEnd w:id="64"/>
      <w:bookmarkEnd w:id="65"/>
      <w:bookmarkEnd w:id="66"/>
      <w:bookmarkEnd w:id="67"/>
      <w:bookmarkEnd w:id="68"/>
    </w:p>
    <w:p w14:paraId="34D7459F" w14:textId="77777777" w:rsidR="006E5C59" w:rsidRPr="00420E46" w:rsidRDefault="006E5C59" w:rsidP="00D94B5E">
      <w:pPr>
        <w:pStyle w:val="ListParagraph"/>
        <w:numPr>
          <w:ilvl w:val="0"/>
          <w:numId w:val="182"/>
        </w:numPr>
        <w:spacing w:afterLines="120" w:after="288"/>
        <w:ind w:left="1418" w:hanging="499"/>
        <w:contextualSpacing w:val="0"/>
        <w:rPr>
          <w:rFonts w:ascii="Arial" w:hAnsi="Arial" w:cs="Arial"/>
        </w:rPr>
      </w:pPr>
      <w:bookmarkStart w:id="69" w:name="_Toc46779179"/>
      <w:bookmarkStart w:id="70" w:name="_Toc46940759"/>
      <w:bookmarkStart w:id="71" w:name="_Toc47274341"/>
      <w:bookmarkStart w:id="72" w:name="_Toc72737925"/>
      <w:bookmarkStart w:id="73" w:name="_Toc76655151"/>
      <w:bookmarkStart w:id="74" w:name="_Toc76656064"/>
      <w:r w:rsidRPr="00420E46">
        <w:rPr>
          <w:rFonts w:ascii="Arial" w:hAnsi="Arial" w:cs="Arial"/>
        </w:rPr>
        <w:t>If the Match Review Committee allows appearance by electronic or other means it must take reasonable steps to ensure no party is unfairly disadvantaged solely by that decision.</w:t>
      </w:r>
      <w:bookmarkEnd w:id="69"/>
      <w:bookmarkEnd w:id="70"/>
      <w:bookmarkEnd w:id="71"/>
      <w:bookmarkEnd w:id="72"/>
      <w:bookmarkEnd w:id="73"/>
      <w:bookmarkEnd w:id="74"/>
      <w:r w:rsidRPr="00420E46">
        <w:rPr>
          <w:rFonts w:ascii="Arial" w:hAnsi="Arial" w:cs="Arial"/>
        </w:rPr>
        <w:t xml:space="preserve">   </w:t>
      </w:r>
    </w:p>
    <w:p w14:paraId="4196C006" w14:textId="77777777" w:rsidR="006E5C59" w:rsidRPr="00420E46" w:rsidRDefault="006E5C59" w:rsidP="000936B6">
      <w:pPr>
        <w:pStyle w:val="Heading1"/>
      </w:pPr>
      <w:bookmarkStart w:id="75" w:name="_Toc199232538"/>
      <w:r w:rsidRPr="00420E46">
        <w:t>Appeals</w:t>
      </w:r>
      <w:bookmarkEnd w:id="75"/>
    </w:p>
    <w:p w14:paraId="4F518929" w14:textId="77777777" w:rsidR="006E5C59" w:rsidRPr="00420E46" w:rsidRDefault="006E5C59" w:rsidP="00F10189">
      <w:pPr>
        <w:pStyle w:val="Heading2"/>
      </w:pPr>
      <w:bookmarkStart w:id="76" w:name="_Toc141624608"/>
      <w:bookmarkStart w:id="77" w:name="_Toc199232539"/>
      <w:r w:rsidRPr="00420E46">
        <w:t>9.1 | Appeals Process</w:t>
      </w:r>
      <w:bookmarkEnd w:id="76"/>
      <w:bookmarkEnd w:id="77"/>
    </w:p>
    <w:p w14:paraId="0607C1B7"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9.1.1</w:t>
      </w:r>
      <w:r w:rsidRPr="00420E46">
        <w:rPr>
          <w:rFonts w:ascii="Arial" w:hAnsi="Arial" w:cs="Arial"/>
        </w:rPr>
        <w:tab/>
        <w:t>Appeals against decisions of the Match Review committee will be made to the Management Committee.  Appeals must be made in writing and be lodged with the Secretary within seven days after receipt of the Match Review Committee decision.</w:t>
      </w:r>
    </w:p>
    <w:p w14:paraId="729F3875"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lastRenderedPageBreak/>
        <w:t>9.1.2</w:t>
      </w:r>
      <w:r w:rsidRPr="00420E46">
        <w:rPr>
          <w:rFonts w:ascii="Arial" w:hAnsi="Arial" w:cs="Arial"/>
        </w:rPr>
        <w:tab/>
        <w:t>Any club or registered member may, through their club secretary, appeal against the finding or decision of the Match Review Committee or the severity of any penalty imposed.</w:t>
      </w:r>
    </w:p>
    <w:p w14:paraId="6145DC6F"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9.1.3</w:t>
      </w:r>
      <w:r w:rsidRPr="00420E46">
        <w:rPr>
          <w:rFonts w:ascii="Arial" w:hAnsi="Arial" w:cs="Arial"/>
        </w:rPr>
        <w:tab/>
        <w:t>There is no fee required for the submission of an appeal. However, should an appeal be deemed to be frivolous or mischievous upon investigation, the lodging club may be fined up to $50.</w:t>
      </w:r>
    </w:p>
    <w:p w14:paraId="502678F2"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9.1.4</w:t>
      </w:r>
      <w:r w:rsidRPr="00420E46">
        <w:rPr>
          <w:rFonts w:ascii="Arial" w:hAnsi="Arial" w:cs="Arial"/>
          <w:b/>
        </w:rPr>
        <w:tab/>
      </w:r>
      <w:r w:rsidRPr="00420E46">
        <w:rPr>
          <w:rFonts w:ascii="Arial" w:hAnsi="Arial" w:cs="Arial"/>
        </w:rPr>
        <w:t>In the event of an appeal the Match Review Committee may only represent the basis of its decision and may take no part in the decision-making processes of the Management Committee in determining the appeal.</w:t>
      </w:r>
    </w:p>
    <w:p w14:paraId="6EFAC7F5"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9.1.5</w:t>
      </w:r>
      <w:r w:rsidRPr="00420E46">
        <w:rPr>
          <w:rFonts w:ascii="Arial" w:hAnsi="Arial" w:cs="Arial"/>
          <w:b/>
        </w:rPr>
        <w:tab/>
      </w:r>
      <w:r w:rsidRPr="00420E46">
        <w:rPr>
          <w:rFonts w:ascii="Arial" w:hAnsi="Arial" w:cs="Arial"/>
        </w:rPr>
        <w:t>A member of the Match Review Committee will not take part in a hearing that involves an affiliated club or affiliated organisation or a player of a club or a member of an organisation with which they hold office, or with which otherwise they hold a close association.</w:t>
      </w:r>
    </w:p>
    <w:p w14:paraId="25D5FF5C" w14:textId="77777777" w:rsidR="006E5C59" w:rsidRPr="00420E46" w:rsidRDefault="006E5C59" w:rsidP="006E5C59">
      <w:pPr>
        <w:spacing w:afterLines="120" w:after="288"/>
        <w:ind w:left="851" w:hanging="851"/>
        <w:rPr>
          <w:rFonts w:ascii="Arial" w:hAnsi="Arial" w:cs="Arial"/>
        </w:rPr>
      </w:pPr>
      <w:r w:rsidRPr="00420E46">
        <w:rPr>
          <w:rFonts w:ascii="Arial" w:hAnsi="Arial" w:cs="Arial"/>
          <w:b/>
        </w:rPr>
        <w:t>9.1.6</w:t>
      </w:r>
      <w:r w:rsidRPr="00420E46">
        <w:rPr>
          <w:rFonts w:ascii="Arial" w:hAnsi="Arial" w:cs="Arial"/>
        </w:rPr>
        <w:t xml:space="preserve"> </w:t>
      </w:r>
      <w:r w:rsidRPr="00420E46">
        <w:rPr>
          <w:rFonts w:ascii="Arial" w:hAnsi="Arial" w:cs="Arial"/>
        </w:rPr>
        <w:tab/>
        <w:t>The decision of the Management Committee will be final. No further appeal may be made to any other Court, other than on a point of law.</w:t>
      </w:r>
    </w:p>
    <w:p w14:paraId="1DB241EB" w14:textId="1659FA68" w:rsidR="006E5C59" w:rsidRPr="00420E46" w:rsidRDefault="006E5C59" w:rsidP="00F10189">
      <w:pPr>
        <w:pStyle w:val="Heading2"/>
      </w:pPr>
      <w:bookmarkStart w:id="78" w:name="_Toc199232540"/>
      <w:bookmarkStart w:id="79" w:name="_Toc141624609"/>
      <w:r w:rsidRPr="00420E46">
        <w:t xml:space="preserve">9.2 | Appeals to the </w:t>
      </w:r>
      <w:r w:rsidR="001F7590" w:rsidRPr="00420E46">
        <w:t>C</w:t>
      </w:r>
      <w:r w:rsidRPr="00420E46">
        <w:t>NSW</w:t>
      </w:r>
      <w:bookmarkEnd w:id="78"/>
      <w:r w:rsidRPr="00420E46">
        <w:t xml:space="preserve"> </w:t>
      </w:r>
      <w:bookmarkEnd w:id="79"/>
    </w:p>
    <w:p w14:paraId="5A979183" w14:textId="72C74840" w:rsidR="006E5C59" w:rsidRPr="00420E46" w:rsidRDefault="006E5C59" w:rsidP="006E5C59">
      <w:pPr>
        <w:spacing w:afterLines="120" w:after="288"/>
        <w:ind w:left="851" w:hanging="851"/>
        <w:rPr>
          <w:rFonts w:ascii="Arial" w:hAnsi="Arial" w:cs="Arial"/>
        </w:rPr>
      </w:pPr>
      <w:r w:rsidRPr="00420E46">
        <w:rPr>
          <w:rFonts w:ascii="Arial" w:hAnsi="Arial" w:cs="Arial"/>
          <w:b/>
        </w:rPr>
        <w:t>9.2.1</w:t>
      </w:r>
      <w:r w:rsidRPr="00420E46">
        <w:rPr>
          <w:rFonts w:ascii="Arial" w:hAnsi="Arial" w:cs="Arial"/>
        </w:rPr>
        <w:tab/>
      </w:r>
      <w:r w:rsidR="00497AFB" w:rsidRPr="00420E46">
        <w:rPr>
          <w:rFonts w:ascii="Arial" w:hAnsi="Arial" w:cs="Arial"/>
          <w:szCs w:val="26"/>
        </w:rPr>
        <w:t xml:space="preserve">CNSW </w:t>
      </w:r>
      <w:r w:rsidR="00AC706E" w:rsidRPr="00420E46">
        <w:rPr>
          <w:rFonts w:ascii="Arial" w:hAnsi="Arial" w:cs="Arial"/>
        </w:rPr>
        <w:t xml:space="preserve">operating charter/procedures </w:t>
      </w:r>
      <w:r w:rsidRPr="00420E46">
        <w:rPr>
          <w:rFonts w:ascii="Arial" w:hAnsi="Arial" w:cs="Arial"/>
        </w:rPr>
        <w:t xml:space="preserve">provide for an appeal to that body against any decision of an association which in general involves an interpretation of the rules of the association, the Laws, fines, etc., provided that such appeal is lodged with the </w:t>
      </w:r>
      <w:r w:rsidR="00A30C72" w:rsidRPr="00420E46">
        <w:rPr>
          <w:rFonts w:ascii="Arial" w:hAnsi="Arial" w:cs="Arial"/>
        </w:rPr>
        <w:t xml:space="preserve">CNSW </w:t>
      </w:r>
      <w:r w:rsidRPr="00420E46">
        <w:rPr>
          <w:rFonts w:ascii="Arial" w:hAnsi="Arial" w:cs="Arial"/>
        </w:rPr>
        <w:t xml:space="preserve">within 14 days of the association decision and is accompanied with the respective </w:t>
      </w:r>
      <w:r w:rsidR="00AC706E" w:rsidRPr="00420E46">
        <w:rPr>
          <w:rFonts w:ascii="Arial" w:hAnsi="Arial" w:cs="Arial"/>
        </w:rPr>
        <w:t xml:space="preserve">CNSW </w:t>
      </w:r>
      <w:r w:rsidRPr="00420E46">
        <w:rPr>
          <w:rFonts w:ascii="Arial" w:hAnsi="Arial" w:cs="Arial"/>
        </w:rPr>
        <w:t>fee</w:t>
      </w:r>
      <w:r w:rsidR="00B506FC" w:rsidRPr="00420E46">
        <w:rPr>
          <w:rFonts w:ascii="Arial" w:hAnsi="Arial" w:cs="Arial"/>
        </w:rPr>
        <w:t xml:space="preserve"> (where applicable)</w:t>
      </w:r>
      <w:r w:rsidRPr="00420E46">
        <w:rPr>
          <w:rFonts w:ascii="Arial" w:hAnsi="Arial" w:cs="Arial"/>
        </w:rPr>
        <w:t>.</w:t>
      </w:r>
    </w:p>
    <w:p w14:paraId="03B630D3" w14:textId="16BAF04D" w:rsidR="006E5C59" w:rsidRPr="00FA202B" w:rsidRDefault="006E5C59" w:rsidP="006E5C59">
      <w:pPr>
        <w:spacing w:afterLines="120" w:after="288"/>
        <w:ind w:left="851" w:hanging="851"/>
        <w:rPr>
          <w:rFonts w:ascii="Arial" w:hAnsi="Arial" w:cs="Arial"/>
        </w:rPr>
      </w:pPr>
      <w:r w:rsidRPr="00420E46">
        <w:rPr>
          <w:rFonts w:ascii="Arial" w:hAnsi="Arial" w:cs="Arial"/>
          <w:b/>
        </w:rPr>
        <w:t>9.2.2</w:t>
      </w:r>
      <w:r w:rsidRPr="00420E46">
        <w:rPr>
          <w:rFonts w:ascii="Arial" w:hAnsi="Arial" w:cs="Arial"/>
        </w:rPr>
        <w:tab/>
        <w:t>As directed by th</w:t>
      </w:r>
      <w:r w:rsidR="00AC706E" w:rsidRPr="00420E46">
        <w:rPr>
          <w:rFonts w:ascii="Arial" w:hAnsi="Arial" w:cs="Arial"/>
        </w:rPr>
        <w:t xml:space="preserve">ose operating procedures </w:t>
      </w:r>
      <w:r w:rsidRPr="00420E46">
        <w:rPr>
          <w:rFonts w:ascii="Arial" w:hAnsi="Arial" w:cs="Arial"/>
        </w:rPr>
        <w:t xml:space="preserve">the </w:t>
      </w:r>
      <w:r w:rsidR="00D70631" w:rsidRPr="00420E46">
        <w:rPr>
          <w:rFonts w:ascii="Arial" w:hAnsi="Arial" w:cs="Arial"/>
        </w:rPr>
        <w:t>right to appeal a Match Review</w:t>
      </w:r>
      <w:r w:rsidR="00DA1362" w:rsidRPr="00420E46">
        <w:rPr>
          <w:rFonts w:ascii="Arial" w:hAnsi="Arial" w:cs="Arial"/>
        </w:rPr>
        <w:t xml:space="preserve">, </w:t>
      </w:r>
      <w:r w:rsidR="00125D13" w:rsidRPr="00420E46">
        <w:rPr>
          <w:rFonts w:ascii="Arial" w:hAnsi="Arial" w:cs="Arial"/>
        </w:rPr>
        <w:t>Judiciary</w:t>
      </w:r>
      <w:r w:rsidR="00D70631" w:rsidRPr="00420E46">
        <w:rPr>
          <w:rFonts w:ascii="Arial" w:hAnsi="Arial" w:cs="Arial"/>
        </w:rPr>
        <w:t xml:space="preserve"> or Disciplinary Committee decision </w:t>
      </w:r>
      <w:r w:rsidR="006D4A15" w:rsidRPr="00420E46">
        <w:rPr>
          <w:rFonts w:ascii="Arial" w:hAnsi="Arial" w:cs="Arial"/>
        </w:rPr>
        <w:t>to the relevant</w:t>
      </w:r>
      <w:r w:rsidRPr="00420E46">
        <w:rPr>
          <w:rFonts w:ascii="Arial" w:hAnsi="Arial" w:cs="Arial"/>
        </w:rPr>
        <w:t xml:space="preserve"> </w:t>
      </w:r>
      <w:r w:rsidR="00AC706E" w:rsidRPr="00420E46">
        <w:rPr>
          <w:rFonts w:ascii="Arial" w:hAnsi="Arial" w:cs="Arial"/>
          <w:szCs w:val="26"/>
        </w:rPr>
        <w:t xml:space="preserve">CNSW </w:t>
      </w:r>
      <w:r w:rsidR="00A21295" w:rsidRPr="00420E46">
        <w:rPr>
          <w:rFonts w:ascii="Arial" w:hAnsi="Arial" w:cs="Arial"/>
          <w:szCs w:val="26"/>
        </w:rPr>
        <w:t xml:space="preserve">body </w:t>
      </w:r>
      <w:r w:rsidR="00A21295" w:rsidRPr="00420E46">
        <w:rPr>
          <w:rFonts w:ascii="Arial" w:hAnsi="Arial" w:cs="Arial"/>
        </w:rPr>
        <w:t xml:space="preserve">is </w:t>
      </w:r>
      <w:r w:rsidRPr="00420E46">
        <w:rPr>
          <w:rFonts w:ascii="Arial" w:hAnsi="Arial" w:cs="Arial"/>
        </w:rPr>
        <w:t>incorporated in and form part of the constitution of the</w:t>
      </w:r>
      <w:r w:rsidR="00A21295" w:rsidRPr="00420E46">
        <w:rPr>
          <w:rFonts w:ascii="Arial" w:hAnsi="Arial" w:cs="Arial"/>
        </w:rPr>
        <w:t>se</w:t>
      </w:r>
      <w:r w:rsidRPr="00420E46">
        <w:rPr>
          <w:rFonts w:ascii="Arial" w:hAnsi="Arial" w:cs="Arial"/>
        </w:rPr>
        <w:t xml:space="preserve"> Sutherland Shire Cricket Association</w:t>
      </w:r>
      <w:r w:rsidR="000D1286" w:rsidRPr="00420E46">
        <w:rPr>
          <w:rFonts w:ascii="Arial" w:hAnsi="Arial" w:cs="Arial"/>
        </w:rPr>
        <w:t xml:space="preserve"> By Laws</w:t>
      </w:r>
      <w:r w:rsidRPr="00420E46">
        <w:rPr>
          <w:rFonts w:ascii="Arial" w:hAnsi="Arial" w:cs="Arial"/>
        </w:rPr>
        <w:t>.</w:t>
      </w:r>
    </w:p>
    <w:p w14:paraId="73E8F60E" w14:textId="77777777" w:rsidR="00B44958" w:rsidRPr="00D01EA4" w:rsidRDefault="00B44958" w:rsidP="00E9278A">
      <w:pPr>
        <w:spacing w:after="120"/>
        <w:rPr>
          <w:rFonts w:ascii="Arial" w:hAnsi="Arial" w:cs="Arial"/>
        </w:rPr>
      </w:pPr>
    </w:p>
    <w:sectPr w:rsidR="00B44958" w:rsidRPr="00D01EA4" w:rsidSect="00FD5D14">
      <w:pgSz w:w="11907" w:h="16840" w:code="9"/>
      <w:pgMar w:top="1644" w:right="851" w:bottom="851" w:left="85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4955" w14:textId="77777777" w:rsidR="00E67ABB" w:rsidRDefault="00E67ABB" w:rsidP="00A616BE">
      <w:r>
        <w:separator/>
      </w:r>
    </w:p>
  </w:endnote>
  <w:endnote w:type="continuationSeparator" w:id="0">
    <w:p w14:paraId="4BF1602F" w14:textId="77777777" w:rsidR="00E67ABB" w:rsidRDefault="00E67ABB" w:rsidP="00A6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F340" w14:textId="77777777" w:rsidR="00420E46" w:rsidRDefault="00420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6993" w14:textId="2191008A" w:rsidR="00FD5D14" w:rsidRPr="00E0543A" w:rsidRDefault="001A79AF" w:rsidP="000936B6">
    <w:pPr>
      <w:pStyle w:val="Footer"/>
      <w:pBdr>
        <w:top w:val="single" w:sz="4" w:space="1" w:color="305496"/>
        <w:bottom w:val="single" w:sz="4" w:space="1" w:color="305496"/>
      </w:pBdr>
      <w:tabs>
        <w:tab w:val="clear" w:pos="9026"/>
        <w:tab w:val="right" w:pos="10065"/>
      </w:tabs>
      <w:rPr>
        <w:rFonts w:ascii="Arial" w:hAnsi="Arial" w:cs="Arial"/>
        <w:color w:val="0070C0"/>
        <w:sz w:val="20"/>
        <w:szCs w:val="20"/>
      </w:rPr>
    </w:pPr>
    <w:r>
      <w:rPr>
        <w:rFonts w:ascii="Arial" w:hAnsi="Arial" w:cs="Arial"/>
        <w:color w:val="0070C0"/>
        <w:sz w:val="20"/>
        <w:szCs w:val="20"/>
      </w:rPr>
      <w:fldChar w:fldCharType="begin"/>
    </w:r>
    <w:r>
      <w:rPr>
        <w:rFonts w:ascii="Arial" w:hAnsi="Arial" w:cs="Arial"/>
        <w:color w:val="0070C0"/>
        <w:sz w:val="20"/>
        <w:szCs w:val="20"/>
      </w:rPr>
      <w:instrText xml:space="preserve"> FILENAME   \* MERGEFORMAT </w:instrText>
    </w:r>
    <w:r>
      <w:rPr>
        <w:rFonts w:ascii="Arial" w:hAnsi="Arial" w:cs="Arial"/>
        <w:color w:val="0070C0"/>
        <w:sz w:val="20"/>
        <w:szCs w:val="20"/>
      </w:rPr>
      <w:fldChar w:fldCharType="separate"/>
    </w:r>
    <w:r w:rsidR="00F10189">
      <w:rPr>
        <w:rFonts w:ascii="Arial" w:hAnsi="Arial" w:cs="Arial"/>
        <w:noProof/>
        <w:color w:val="0070C0"/>
        <w:sz w:val="20"/>
        <w:szCs w:val="20"/>
      </w:rPr>
      <w:t xml:space="preserve">2025 - 26 Season SSCA - By Laws - Version 2.0 June 2025 Final </w:t>
    </w:r>
    <w:r>
      <w:rPr>
        <w:rFonts w:ascii="Arial" w:hAnsi="Arial" w:cs="Arial"/>
        <w:color w:val="0070C0"/>
        <w:sz w:val="20"/>
        <w:szCs w:val="20"/>
      </w:rPr>
      <w:fldChar w:fldCharType="end"/>
    </w:r>
    <w:r>
      <w:rPr>
        <w:rFonts w:ascii="Arial" w:hAnsi="Arial" w:cs="Arial"/>
        <w:color w:val="0070C0"/>
        <w:sz w:val="20"/>
        <w:szCs w:val="20"/>
      </w:rPr>
      <w:tab/>
    </w:r>
    <w:r w:rsidR="00FD5D14" w:rsidRPr="00E0543A">
      <w:rPr>
        <w:rFonts w:ascii="Arial" w:hAnsi="Arial" w:cs="Arial"/>
        <w:color w:val="0070C0"/>
        <w:sz w:val="20"/>
        <w:szCs w:val="20"/>
      </w:rPr>
      <w:t xml:space="preserve">Page </w:t>
    </w:r>
    <w:r w:rsidR="00FD5D14" w:rsidRPr="00E0543A">
      <w:rPr>
        <w:rFonts w:ascii="Arial" w:hAnsi="Arial" w:cs="Arial"/>
        <w:b/>
        <w:bCs/>
        <w:color w:val="0070C0"/>
        <w:sz w:val="20"/>
        <w:szCs w:val="20"/>
      </w:rPr>
      <w:fldChar w:fldCharType="begin"/>
    </w:r>
    <w:r w:rsidR="00FD5D14" w:rsidRPr="00E0543A">
      <w:rPr>
        <w:rFonts w:ascii="Arial" w:hAnsi="Arial" w:cs="Arial"/>
        <w:b/>
        <w:bCs/>
        <w:color w:val="0070C0"/>
        <w:sz w:val="20"/>
        <w:szCs w:val="20"/>
      </w:rPr>
      <w:instrText xml:space="preserve"> PAGE </w:instrText>
    </w:r>
    <w:r w:rsidR="00FD5D14" w:rsidRPr="00E0543A">
      <w:rPr>
        <w:rFonts w:ascii="Arial" w:hAnsi="Arial" w:cs="Arial"/>
        <w:b/>
        <w:bCs/>
        <w:color w:val="0070C0"/>
        <w:sz w:val="20"/>
        <w:szCs w:val="20"/>
      </w:rPr>
      <w:fldChar w:fldCharType="separate"/>
    </w:r>
    <w:r w:rsidR="00FD5D14">
      <w:rPr>
        <w:rFonts w:ascii="Arial" w:hAnsi="Arial" w:cs="Arial"/>
        <w:b/>
        <w:bCs/>
        <w:color w:val="0070C0"/>
        <w:sz w:val="20"/>
        <w:szCs w:val="20"/>
      </w:rPr>
      <w:t>4</w:t>
    </w:r>
    <w:r w:rsidR="00FD5D14" w:rsidRPr="00E0543A">
      <w:rPr>
        <w:rFonts w:ascii="Arial" w:hAnsi="Arial" w:cs="Arial"/>
        <w:b/>
        <w:bCs/>
        <w:color w:val="0070C0"/>
        <w:sz w:val="20"/>
        <w:szCs w:val="20"/>
      </w:rPr>
      <w:fldChar w:fldCharType="end"/>
    </w:r>
    <w:r w:rsidR="00FD5D14" w:rsidRPr="00E0543A">
      <w:rPr>
        <w:rFonts w:ascii="Arial" w:hAnsi="Arial" w:cs="Arial"/>
        <w:color w:val="0070C0"/>
        <w:sz w:val="20"/>
        <w:szCs w:val="20"/>
      </w:rPr>
      <w:t xml:space="preserve"> of </w:t>
    </w:r>
    <w:r w:rsidR="00FD5D14" w:rsidRPr="00E0543A">
      <w:rPr>
        <w:rFonts w:ascii="Arial" w:hAnsi="Arial" w:cs="Arial"/>
        <w:b/>
        <w:bCs/>
        <w:color w:val="0070C0"/>
        <w:sz w:val="20"/>
        <w:szCs w:val="20"/>
      </w:rPr>
      <w:fldChar w:fldCharType="begin"/>
    </w:r>
    <w:r w:rsidR="00FD5D14" w:rsidRPr="00E0543A">
      <w:rPr>
        <w:rFonts w:ascii="Arial" w:hAnsi="Arial" w:cs="Arial"/>
        <w:b/>
        <w:bCs/>
        <w:color w:val="0070C0"/>
        <w:sz w:val="20"/>
        <w:szCs w:val="20"/>
      </w:rPr>
      <w:instrText xml:space="preserve"> NUMPAGES  </w:instrText>
    </w:r>
    <w:r w:rsidR="00FD5D14" w:rsidRPr="00E0543A">
      <w:rPr>
        <w:rFonts w:ascii="Arial" w:hAnsi="Arial" w:cs="Arial"/>
        <w:b/>
        <w:bCs/>
        <w:color w:val="0070C0"/>
        <w:sz w:val="20"/>
        <w:szCs w:val="20"/>
      </w:rPr>
      <w:fldChar w:fldCharType="separate"/>
    </w:r>
    <w:r w:rsidR="00FD5D14">
      <w:rPr>
        <w:rFonts w:ascii="Arial" w:hAnsi="Arial" w:cs="Arial"/>
        <w:b/>
        <w:bCs/>
        <w:color w:val="0070C0"/>
        <w:sz w:val="20"/>
        <w:szCs w:val="20"/>
      </w:rPr>
      <w:t>7</w:t>
    </w:r>
    <w:r w:rsidR="00FD5D14" w:rsidRPr="00E0543A">
      <w:rPr>
        <w:rFonts w:ascii="Arial" w:hAnsi="Arial" w:cs="Arial"/>
        <w:b/>
        <w:bCs/>
        <w:color w:val="0070C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7A49" w14:textId="77777777" w:rsidR="00420E46" w:rsidRDefault="0042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B4E0" w14:textId="77777777" w:rsidR="00E67ABB" w:rsidRDefault="00E67ABB" w:rsidP="00A616BE">
      <w:r>
        <w:separator/>
      </w:r>
    </w:p>
  </w:footnote>
  <w:footnote w:type="continuationSeparator" w:id="0">
    <w:p w14:paraId="00F3E551" w14:textId="77777777" w:rsidR="00E67ABB" w:rsidRDefault="00E67ABB" w:rsidP="00A6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60B6" w14:textId="3639D217" w:rsidR="001977C3" w:rsidRDefault="00000000">
    <w:pPr>
      <w:pStyle w:val="Header"/>
    </w:pPr>
    <w:r>
      <w:rPr>
        <w:noProof/>
      </w:rPr>
      <w:pict w14:anchorId="28934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56547" o:spid="_x0000_s1026" type="#_x0000_t136" style="position:absolute;margin-left:0;margin-top:0;width:664pt;height:55.3pt;rotation:315;z-index:-251650048;mso-position-horizontal:center;mso-position-horizontal-relative:margin;mso-position-vertical:center;mso-position-vertical-relative:margin" o:allowincell="f" fillcolor="silver" stroked="f">
          <v:fill opacity=".5"/>
          <v:textpath style="font-family:&quot;Arial&quot;;font-size:1pt" string="2025 - 26  SSCA By Laws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ECFA" w14:textId="40AA62E2" w:rsidR="00CE5796" w:rsidRPr="00CE5796" w:rsidRDefault="00D1499F" w:rsidP="006E5C59">
    <w:pPr>
      <w:pStyle w:val="NoSpacing"/>
      <w:pBdr>
        <w:bottom w:val="single" w:sz="4" w:space="1" w:color="0070C0"/>
      </w:pBdr>
      <w:spacing w:before="360"/>
      <w:jc w:val="center"/>
      <w:rPr>
        <w:rFonts w:ascii="Arial" w:hAnsi="Arial" w:cs="Arial"/>
        <w:b/>
        <w:color w:val="548DD4"/>
        <w:sz w:val="40"/>
        <w:szCs w:val="40"/>
      </w:rPr>
    </w:pPr>
    <w:r>
      <w:rPr>
        <w:noProof/>
      </w:rPr>
      <w:drawing>
        <wp:anchor distT="0" distB="0" distL="114300" distR="114300" simplePos="0" relativeHeight="251657216" behindDoc="0" locked="0" layoutInCell="1" allowOverlap="1" wp14:anchorId="5D02718F" wp14:editId="67AC7BC5">
          <wp:simplePos x="0" y="0"/>
          <wp:positionH relativeFrom="column">
            <wp:posOffset>5774880</wp:posOffset>
          </wp:positionH>
          <wp:positionV relativeFrom="paragraph">
            <wp:posOffset>-250825</wp:posOffset>
          </wp:positionV>
          <wp:extent cx="755650" cy="739775"/>
          <wp:effectExtent l="0" t="0" r="6350" b="3175"/>
          <wp:wrapNone/>
          <wp:docPr id="3"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
                    <a:lum bright="10000" contrast="10000"/>
                    <a:extLst>
                      <a:ext uri="{28A0092B-C50C-407E-A947-70E740481C1C}">
                        <a14:useLocalDpi xmlns:a14="http://schemas.microsoft.com/office/drawing/2010/main" val="0"/>
                      </a:ext>
                    </a:extLst>
                  </a:blip>
                  <a:srcRect/>
                  <a:stretch>
                    <a:fillRect/>
                  </a:stretch>
                </pic:blipFill>
                <pic:spPr bwMode="auto">
                  <a:xfrm>
                    <a:off x="0" y="0"/>
                    <a:ext cx="7556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73A4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56548" o:spid="_x0000_s1027" type="#_x0000_t136" style="position:absolute;left:0;text-align:left;margin-left:0;margin-top:0;width:673.7pt;height:55.3pt;rotation:315;z-index:-251648000;mso-position-horizontal:center;mso-position-horizontal-relative:margin;mso-position-vertical:center;mso-position-vertical-relative:margin" o:allowincell="f" fillcolor="silver" stroked="f">
          <v:fill opacity=".5"/>
          <v:textpath style="font-family:&quot;Arial&quot;;font-size:1pt" string="2025 - 26  SSCA By Laws "/>
          <w10:wrap anchorx="margin" anchory="margin"/>
        </v:shape>
      </w:pict>
    </w:r>
    <w:r w:rsidR="00CE5796" w:rsidRPr="00CE5796">
      <w:rPr>
        <w:rFonts w:ascii="Arial" w:hAnsi="Arial" w:cs="Arial"/>
        <w:b/>
        <w:color w:val="548DD4"/>
        <w:sz w:val="40"/>
        <w:szCs w:val="40"/>
      </w:rPr>
      <w:t xml:space="preserve">SSCA </w:t>
    </w:r>
    <w:r w:rsidR="000D1286">
      <w:rPr>
        <w:rFonts w:ascii="Arial" w:hAnsi="Arial" w:cs="Arial"/>
        <w:b/>
        <w:color w:val="548DD4"/>
        <w:sz w:val="40"/>
        <w:szCs w:val="40"/>
      </w:rPr>
      <w:t>By Laws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5AA6" w14:textId="26D325C0" w:rsidR="001977C3" w:rsidRDefault="00000000">
    <w:pPr>
      <w:pStyle w:val="Header"/>
    </w:pPr>
    <w:r>
      <w:rPr>
        <w:noProof/>
      </w:rPr>
      <w:pict w14:anchorId="672F9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56546" o:spid="_x0000_s1025" type="#_x0000_t136" style="position:absolute;margin-left:0;margin-top:0;width:673.7pt;height:55.3pt;rotation:315;z-index:-251652096;mso-position-horizontal:center;mso-position-horizontal-relative:margin;mso-position-vertical:center;mso-position-vertical-relative:margin" o:allowincell="f" fillcolor="silver" stroked="f">
          <v:fill opacity=".5"/>
          <v:textpath style="font-family:&quot;Arial&quot;;font-size:1pt" string="2025 - 26  SSCA By Laws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E8E"/>
    <w:multiLevelType w:val="hybridMultilevel"/>
    <w:tmpl w:val="DB8ADD9A"/>
    <w:lvl w:ilvl="0" w:tplc="1F648BEC">
      <w:start w:val="1"/>
      <w:numFmt w:val="decimal"/>
      <w:lvlText w:val="53.%1."/>
      <w:lvlJc w:val="left"/>
      <w:pPr>
        <w:ind w:left="213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21C39"/>
    <w:multiLevelType w:val="hybridMultilevel"/>
    <w:tmpl w:val="F154EBC2"/>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2B50E95"/>
    <w:multiLevelType w:val="hybridMultilevel"/>
    <w:tmpl w:val="E61683F0"/>
    <w:lvl w:ilvl="0" w:tplc="4B7C357A">
      <w:start w:val="1"/>
      <w:numFmt w:val="decimal"/>
      <w:lvlText w:val="36.%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3" w15:restartNumberingAfterBreak="0">
    <w:nsid w:val="034820F3"/>
    <w:multiLevelType w:val="hybridMultilevel"/>
    <w:tmpl w:val="86BE9622"/>
    <w:lvl w:ilvl="0" w:tplc="2056E440">
      <w:start w:val="1"/>
      <w:numFmt w:val="decimal"/>
      <w:lvlText w:val="43.%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4" w15:restartNumberingAfterBreak="0">
    <w:nsid w:val="038C3867"/>
    <w:multiLevelType w:val="hybridMultilevel"/>
    <w:tmpl w:val="F5F67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EB0C5D"/>
    <w:multiLevelType w:val="hybridMultilevel"/>
    <w:tmpl w:val="56A6915E"/>
    <w:lvl w:ilvl="0" w:tplc="3A30CF96">
      <w:start w:val="1"/>
      <w:numFmt w:val="decimal"/>
      <w:lvlText w:val="22.%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6" w15:restartNumberingAfterBreak="0">
    <w:nsid w:val="063F5D6D"/>
    <w:multiLevelType w:val="hybridMultilevel"/>
    <w:tmpl w:val="DD70B9A0"/>
    <w:lvl w:ilvl="0" w:tplc="1BDAE448">
      <w:start w:val="1"/>
      <w:numFmt w:val="decimal"/>
      <w:lvlText w:val="54.%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7" w15:restartNumberingAfterBreak="0">
    <w:nsid w:val="07521821"/>
    <w:multiLevelType w:val="multilevel"/>
    <w:tmpl w:val="76BC698E"/>
    <w:lvl w:ilvl="0">
      <w:start w:val="1"/>
      <w:numFmt w:val="decimal"/>
      <w:lvlText w:val="%1."/>
      <w:lvlJc w:val="left"/>
      <w:pPr>
        <w:ind w:left="2062"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63007F"/>
    <w:multiLevelType w:val="hybridMultilevel"/>
    <w:tmpl w:val="B5527DFC"/>
    <w:lvl w:ilvl="0" w:tplc="0C440DD8">
      <w:start w:val="1"/>
      <w:numFmt w:val="decimal"/>
      <w:lvlText w:val="35.%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9" w15:restartNumberingAfterBreak="0">
    <w:nsid w:val="0BDF23B0"/>
    <w:multiLevelType w:val="hybridMultilevel"/>
    <w:tmpl w:val="603AF7E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0CEB475E"/>
    <w:multiLevelType w:val="hybridMultilevel"/>
    <w:tmpl w:val="3A2ADA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D76770"/>
    <w:multiLevelType w:val="hybridMultilevel"/>
    <w:tmpl w:val="660A2034"/>
    <w:lvl w:ilvl="0" w:tplc="8DBE2468">
      <w:start w:val="1"/>
      <w:numFmt w:val="decimal"/>
      <w:lvlText w:val="12.%1."/>
      <w:lvlJc w:val="left"/>
      <w:pPr>
        <w:ind w:left="8724" w:hanging="360"/>
      </w:pPr>
      <w:rPr>
        <w:rFonts w:hint="default"/>
      </w:rPr>
    </w:lvl>
    <w:lvl w:ilvl="1" w:tplc="FFFFFFFF">
      <w:start w:val="1"/>
      <w:numFmt w:val="lowerLetter"/>
      <w:lvlText w:val="%2."/>
      <w:lvlJc w:val="left"/>
      <w:pPr>
        <w:ind w:left="8527" w:hanging="360"/>
      </w:pPr>
    </w:lvl>
    <w:lvl w:ilvl="2" w:tplc="FFFFFFFF" w:tentative="1">
      <w:start w:val="1"/>
      <w:numFmt w:val="lowerRoman"/>
      <w:lvlText w:val="%3."/>
      <w:lvlJc w:val="right"/>
      <w:pPr>
        <w:ind w:left="9247" w:hanging="180"/>
      </w:pPr>
    </w:lvl>
    <w:lvl w:ilvl="3" w:tplc="FFFFFFFF" w:tentative="1">
      <w:start w:val="1"/>
      <w:numFmt w:val="decimal"/>
      <w:lvlText w:val="%4."/>
      <w:lvlJc w:val="left"/>
      <w:pPr>
        <w:ind w:left="9967" w:hanging="360"/>
      </w:pPr>
    </w:lvl>
    <w:lvl w:ilvl="4" w:tplc="FFFFFFFF" w:tentative="1">
      <w:start w:val="1"/>
      <w:numFmt w:val="lowerLetter"/>
      <w:lvlText w:val="%5."/>
      <w:lvlJc w:val="left"/>
      <w:pPr>
        <w:ind w:left="10687" w:hanging="360"/>
      </w:pPr>
    </w:lvl>
    <w:lvl w:ilvl="5" w:tplc="FFFFFFFF" w:tentative="1">
      <w:start w:val="1"/>
      <w:numFmt w:val="lowerRoman"/>
      <w:lvlText w:val="%6."/>
      <w:lvlJc w:val="right"/>
      <w:pPr>
        <w:ind w:left="11407" w:hanging="180"/>
      </w:pPr>
    </w:lvl>
    <w:lvl w:ilvl="6" w:tplc="FFFFFFFF" w:tentative="1">
      <w:start w:val="1"/>
      <w:numFmt w:val="decimal"/>
      <w:lvlText w:val="%7."/>
      <w:lvlJc w:val="left"/>
      <w:pPr>
        <w:ind w:left="12127" w:hanging="360"/>
      </w:pPr>
    </w:lvl>
    <w:lvl w:ilvl="7" w:tplc="FFFFFFFF" w:tentative="1">
      <w:start w:val="1"/>
      <w:numFmt w:val="lowerLetter"/>
      <w:lvlText w:val="%8."/>
      <w:lvlJc w:val="left"/>
      <w:pPr>
        <w:ind w:left="12847" w:hanging="360"/>
      </w:pPr>
    </w:lvl>
    <w:lvl w:ilvl="8" w:tplc="FFFFFFFF" w:tentative="1">
      <w:start w:val="1"/>
      <w:numFmt w:val="lowerRoman"/>
      <w:lvlText w:val="%9."/>
      <w:lvlJc w:val="right"/>
      <w:pPr>
        <w:ind w:left="13567" w:hanging="180"/>
      </w:pPr>
    </w:lvl>
  </w:abstractNum>
  <w:abstractNum w:abstractNumId="12" w15:restartNumberingAfterBreak="0">
    <w:nsid w:val="10135327"/>
    <w:multiLevelType w:val="hybridMultilevel"/>
    <w:tmpl w:val="9918D6F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5C4617"/>
    <w:multiLevelType w:val="hybridMultilevel"/>
    <w:tmpl w:val="69ECFE9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0E71F8C"/>
    <w:multiLevelType w:val="hybridMultilevel"/>
    <w:tmpl w:val="CE3C5DF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1897765"/>
    <w:multiLevelType w:val="hybridMultilevel"/>
    <w:tmpl w:val="371458A0"/>
    <w:lvl w:ilvl="0" w:tplc="67E8D126">
      <w:start w:val="1"/>
      <w:numFmt w:val="decimal"/>
      <w:lvlText w:val="7.%1."/>
      <w:lvlJc w:val="left"/>
      <w:pPr>
        <w:ind w:left="163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1001E8"/>
    <w:multiLevelType w:val="hybridMultilevel"/>
    <w:tmpl w:val="3DBA893A"/>
    <w:lvl w:ilvl="0" w:tplc="7F4289FE">
      <w:start w:val="1"/>
      <w:numFmt w:val="decimal"/>
      <w:lvlText w:val="50.%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445407"/>
    <w:multiLevelType w:val="hybridMultilevel"/>
    <w:tmpl w:val="CE785BF8"/>
    <w:lvl w:ilvl="0" w:tplc="9642CC06">
      <w:start w:val="1"/>
      <w:numFmt w:val="decimal"/>
      <w:lvlText w:val="49.%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DE5704"/>
    <w:multiLevelType w:val="hybridMultilevel"/>
    <w:tmpl w:val="78420F4E"/>
    <w:lvl w:ilvl="0" w:tplc="2264BFB2">
      <w:start w:val="1"/>
      <w:numFmt w:val="decimal"/>
      <w:lvlText w:val="39.%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19" w15:restartNumberingAfterBreak="0">
    <w:nsid w:val="147C17E1"/>
    <w:multiLevelType w:val="hybridMultilevel"/>
    <w:tmpl w:val="9FEA79FE"/>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5593432"/>
    <w:multiLevelType w:val="hybridMultilevel"/>
    <w:tmpl w:val="012C74A0"/>
    <w:lvl w:ilvl="0" w:tplc="D9CAAC82">
      <w:start w:val="1"/>
      <w:numFmt w:val="decimal"/>
      <w:lvlText w:val="46.%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21" w15:restartNumberingAfterBreak="0">
    <w:nsid w:val="15FA5C54"/>
    <w:multiLevelType w:val="hybridMultilevel"/>
    <w:tmpl w:val="7AAE00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6002905"/>
    <w:multiLevelType w:val="hybridMultilevel"/>
    <w:tmpl w:val="8D7419EE"/>
    <w:lvl w:ilvl="0" w:tplc="20B63806">
      <w:start w:val="1"/>
      <w:numFmt w:val="decimal"/>
      <w:lvlText w:val="26.%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3" w15:restartNumberingAfterBreak="0">
    <w:nsid w:val="17247F3A"/>
    <w:multiLevelType w:val="hybridMultilevel"/>
    <w:tmpl w:val="5FACD812"/>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184414AF"/>
    <w:multiLevelType w:val="hybridMultilevel"/>
    <w:tmpl w:val="3ADEC8EC"/>
    <w:lvl w:ilvl="0" w:tplc="8B34C74E">
      <w:start w:val="1"/>
      <w:numFmt w:val="decimal"/>
      <w:lvlText w:val="42.%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25" w15:restartNumberingAfterBreak="0">
    <w:nsid w:val="19A15921"/>
    <w:multiLevelType w:val="hybridMultilevel"/>
    <w:tmpl w:val="8F9A6C38"/>
    <w:lvl w:ilvl="0" w:tplc="44724776">
      <w:start w:val="1"/>
      <w:numFmt w:val="decimal"/>
      <w:lvlText w:val="9.%1."/>
      <w:lvlJc w:val="left"/>
      <w:pPr>
        <w:ind w:left="6314" w:hanging="360"/>
      </w:pPr>
      <w:rPr>
        <w:rFonts w:hint="default"/>
      </w:rPr>
    </w:lvl>
    <w:lvl w:ilvl="1" w:tplc="FFFFFFFF">
      <w:start w:val="1"/>
      <w:numFmt w:val="lowerLetter"/>
      <w:lvlText w:val="%2."/>
      <w:lvlJc w:val="left"/>
      <w:pPr>
        <w:ind w:left="6117" w:hanging="360"/>
      </w:pPr>
    </w:lvl>
    <w:lvl w:ilvl="2" w:tplc="FFFFFFFF" w:tentative="1">
      <w:start w:val="1"/>
      <w:numFmt w:val="lowerRoman"/>
      <w:lvlText w:val="%3."/>
      <w:lvlJc w:val="right"/>
      <w:pPr>
        <w:ind w:left="6837" w:hanging="180"/>
      </w:pPr>
    </w:lvl>
    <w:lvl w:ilvl="3" w:tplc="FFFFFFFF" w:tentative="1">
      <w:start w:val="1"/>
      <w:numFmt w:val="decimal"/>
      <w:lvlText w:val="%4."/>
      <w:lvlJc w:val="left"/>
      <w:pPr>
        <w:ind w:left="7557" w:hanging="360"/>
      </w:pPr>
    </w:lvl>
    <w:lvl w:ilvl="4" w:tplc="FFFFFFFF" w:tentative="1">
      <w:start w:val="1"/>
      <w:numFmt w:val="lowerLetter"/>
      <w:lvlText w:val="%5."/>
      <w:lvlJc w:val="left"/>
      <w:pPr>
        <w:ind w:left="8277" w:hanging="360"/>
      </w:pPr>
    </w:lvl>
    <w:lvl w:ilvl="5" w:tplc="FFFFFFFF" w:tentative="1">
      <w:start w:val="1"/>
      <w:numFmt w:val="lowerRoman"/>
      <w:lvlText w:val="%6."/>
      <w:lvlJc w:val="right"/>
      <w:pPr>
        <w:ind w:left="8997" w:hanging="180"/>
      </w:pPr>
    </w:lvl>
    <w:lvl w:ilvl="6" w:tplc="FFFFFFFF" w:tentative="1">
      <w:start w:val="1"/>
      <w:numFmt w:val="decimal"/>
      <w:lvlText w:val="%7."/>
      <w:lvlJc w:val="left"/>
      <w:pPr>
        <w:ind w:left="9717" w:hanging="360"/>
      </w:pPr>
    </w:lvl>
    <w:lvl w:ilvl="7" w:tplc="FFFFFFFF" w:tentative="1">
      <w:start w:val="1"/>
      <w:numFmt w:val="lowerLetter"/>
      <w:lvlText w:val="%8."/>
      <w:lvlJc w:val="left"/>
      <w:pPr>
        <w:ind w:left="10437" w:hanging="360"/>
      </w:pPr>
    </w:lvl>
    <w:lvl w:ilvl="8" w:tplc="FFFFFFFF" w:tentative="1">
      <w:start w:val="1"/>
      <w:numFmt w:val="lowerRoman"/>
      <w:lvlText w:val="%9."/>
      <w:lvlJc w:val="right"/>
      <w:pPr>
        <w:ind w:left="11157" w:hanging="180"/>
      </w:pPr>
    </w:lvl>
  </w:abstractNum>
  <w:abstractNum w:abstractNumId="26" w15:restartNumberingAfterBreak="0">
    <w:nsid w:val="1A653CFC"/>
    <w:multiLevelType w:val="hybridMultilevel"/>
    <w:tmpl w:val="85F45C28"/>
    <w:lvl w:ilvl="0" w:tplc="C1AA14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812E40"/>
    <w:multiLevelType w:val="hybridMultilevel"/>
    <w:tmpl w:val="AD96FF8E"/>
    <w:lvl w:ilvl="0" w:tplc="B8F29106">
      <w:start w:val="1"/>
      <w:numFmt w:val="decimal"/>
      <w:lvlText w:val="33.%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28" w15:restartNumberingAfterBreak="0">
    <w:nsid w:val="1CB86B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4C04C6"/>
    <w:multiLevelType w:val="hybridMultilevel"/>
    <w:tmpl w:val="B97E898C"/>
    <w:lvl w:ilvl="0" w:tplc="CEA88E16">
      <w:start w:val="1"/>
      <w:numFmt w:val="decimal"/>
      <w:lvlText w:val="10.%1."/>
      <w:lvlJc w:val="left"/>
      <w:pPr>
        <w:ind w:left="163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6939CF"/>
    <w:multiLevelType w:val="hybridMultilevel"/>
    <w:tmpl w:val="03B229CE"/>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15:restartNumberingAfterBreak="0">
    <w:nsid w:val="20B453FC"/>
    <w:multiLevelType w:val="hybridMultilevel"/>
    <w:tmpl w:val="447EE326"/>
    <w:lvl w:ilvl="0" w:tplc="1B525F3A">
      <w:start w:val="1"/>
      <w:numFmt w:val="decimal"/>
      <w:lvlText w:val="5.%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29B3B21"/>
    <w:multiLevelType w:val="hybridMultilevel"/>
    <w:tmpl w:val="304C63CA"/>
    <w:lvl w:ilvl="0" w:tplc="0C090019">
      <w:start w:val="1"/>
      <w:numFmt w:val="lowerLetter"/>
      <w:lvlText w:val="%1."/>
      <w:lvlJc w:val="left"/>
      <w:pPr>
        <w:ind w:left="1429" w:hanging="360"/>
      </w:p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3" w15:restartNumberingAfterBreak="0">
    <w:nsid w:val="276637F0"/>
    <w:multiLevelType w:val="hybridMultilevel"/>
    <w:tmpl w:val="4926ACF6"/>
    <w:lvl w:ilvl="0" w:tplc="F306ED50">
      <w:start w:val="1"/>
      <w:numFmt w:val="decimal"/>
      <w:lvlText w:val="17.%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4" w15:restartNumberingAfterBreak="0">
    <w:nsid w:val="27FD4FCF"/>
    <w:multiLevelType w:val="hybridMultilevel"/>
    <w:tmpl w:val="8DB27850"/>
    <w:lvl w:ilvl="0" w:tplc="B6EE7E6E">
      <w:start w:val="1"/>
      <w:numFmt w:val="decimal"/>
      <w:lvlText w:val="24.%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5" w15:restartNumberingAfterBreak="0">
    <w:nsid w:val="280A4A6D"/>
    <w:multiLevelType w:val="hybridMultilevel"/>
    <w:tmpl w:val="721AD496"/>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28DF1CC5"/>
    <w:multiLevelType w:val="hybridMultilevel"/>
    <w:tmpl w:val="F7D8D9F4"/>
    <w:lvl w:ilvl="0" w:tplc="83446920">
      <w:start w:val="1"/>
      <w:numFmt w:val="decimal"/>
      <w:lvlText w:val="19.%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7" w15:restartNumberingAfterBreak="0">
    <w:nsid w:val="2A361CC2"/>
    <w:multiLevelType w:val="hybridMultilevel"/>
    <w:tmpl w:val="2DBCEEA8"/>
    <w:lvl w:ilvl="0" w:tplc="77709EAA">
      <w:start w:val="1"/>
      <w:numFmt w:val="decimal"/>
      <w:lvlText w:val="11.%1."/>
      <w:lvlJc w:val="left"/>
      <w:pPr>
        <w:ind w:left="163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A60586A"/>
    <w:multiLevelType w:val="hybridMultilevel"/>
    <w:tmpl w:val="8E142394"/>
    <w:lvl w:ilvl="0" w:tplc="6C5A18AC">
      <w:start w:val="1"/>
      <w:numFmt w:val="decimal"/>
      <w:lvlText w:val="51.%1."/>
      <w:lvlJc w:val="left"/>
      <w:pPr>
        <w:ind w:left="213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ADF76DA"/>
    <w:multiLevelType w:val="hybridMultilevel"/>
    <w:tmpl w:val="4A8E9456"/>
    <w:lvl w:ilvl="0" w:tplc="40DC81EE">
      <w:start w:val="1"/>
      <w:numFmt w:val="decimal"/>
      <w:lvlText w:val="37.%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15:restartNumberingAfterBreak="0">
    <w:nsid w:val="2B453244"/>
    <w:multiLevelType w:val="hybridMultilevel"/>
    <w:tmpl w:val="3294E1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BD54E56"/>
    <w:multiLevelType w:val="hybridMultilevel"/>
    <w:tmpl w:val="17D21236"/>
    <w:lvl w:ilvl="0" w:tplc="1A64F628">
      <w:start w:val="1"/>
      <w:numFmt w:val="decimal"/>
      <w:lvlText w:val="16.%1."/>
      <w:lvlJc w:val="left"/>
      <w:pPr>
        <w:ind w:left="6173" w:hanging="360"/>
      </w:pPr>
      <w:rPr>
        <w:rFonts w:hint="default"/>
      </w:rPr>
    </w:lvl>
    <w:lvl w:ilvl="1" w:tplc="FFFFFFFF">
      <w:start w:val="1"/>
      <w:numFmt w:val="lowerLetter"/>
      <w:lvlText w:val="%2."/>
      <w:lvlJc w:val="left"/>
      <w:pPr>
        <w:ind w:left="5976" w:hanging="360"/>
      </w:pPr>
    </w:lvl>
    <w:lvl w:ilvl="2" w:tplc="FFFFFFFF" w:tentative="1">
      <w:start w:val="1"/>
      <w:numFmt w:val="lowerRoman"/>
      <w:lvlText w:val="%3."/>
      <w:lvlJc w:val="right"/>
      <w:pPr>
        <w:ind w:left="6696" w:hanging="180"/>
      </w:pPr>
    </w:lvl>
    <w:lvl w:ilvl="3" w:tplc="FFFFFFFF" w:tentative="1">
      <w:start w:val="1"/>
      <w:numFmt w:val="decimal"/>
      <w:lvlText w:val="%4."/>
      <w:lvlJc w:val="left"/>
      <w:pPr>
        <w:ind w:left="7416" w:hanging="360"/>
      </w:pPr>
    </w:lvl>
    <w:lvl w:ilvl="4" w:tplc="FFFFFFFF" w:tentative="1">
      <w:start w:val="1"/>
      <w:numFmt w:val="lowerLetter"/>
      <w:lvlText w:val="%5."/>
      <w:lvlJc w:val="left"/>
      <w:pPr>
        <w:ind w:left="8136" w:hanging="360"/>
      </w:pPr>
    </w:lvl>
    <w:lvl w:ilvl="5" w:tplc="FFFFFFFF" w:tentative="1">
      <w:start w:val="1"/>
      <w:numFmt w:val="lowerRoman"/>
      <w:lvlText w:val="%6."/>
      <w:lvlJc w:val="right"/>
      <w:pPr>
        <w:ind w:left="8856" w:hanging="180"/>
      </w:pPr>
    </w:lvl>
    <w:lvl w:ilvl="6" w:tplc="FFFFFFFF" w:tentative="1">
      <w:start w:val="1"/>
      <w:numFmt w:val="decimal"/>
      <w:lvlText w:val="%7."/>
      <w:lvlJc w:val="left"/>
      <w:pPr>
        <w:ind w:left="9576" w:hanging="360"/>
      </w:pPr>
    </w:lvl>
    <w:lvl w:ilvl="7" w:tplc="FFFFFFFF" w:tentative="1">
      <w:start w:val="1"/>
      <w:numFmt w:val="lowerLetter"/>
      <w:lvlText w:val="%8."/>
      <w:lvlJc w:val="left"/>
      <w:pPr>
        <w:ind w:left="10296" w:hanging="360"/>
      </w:pPr>
    </w:lvl>
    <w:lvl w:ilvl="8" w:tplc="FFFFFFFF" w:tentative="1">
      <w:start w:val="1"/>
      <w:numFmt w:val="lowerRoman"/>
      <w:lvlText w:val="%9."/>
      <w:lvlJc w:val="right"/>
      <w:pPr>
        <w:ind w:left="11016" w:hanging="180"/>
      </w:pPr>
    </w:lvl>
  </w:abstractNum>
  <w:abstractNum w:abstractNumId="42" w15:restartNumberingAfterBreak="0">
    <w:nsid w:val="2E843452"/>
    <w:multiLevelType w:val="hybridMultilevel"/>
    <w:tmpl w:val="0834ED2A"/>
    <w:lvl w:ilvl="0" w:tplc="90127E14">
      <w:start w:val="1"/>
      <w:numFmt w:val="decimal"/>
      <w:lvlText w:val="44.%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43" w15:restartNumberingAfterBreak="0">
    <w:nsid w:val="2EE94F1C"/>
    <w:multiLevelType w:val="hybridMultilevel"/>
    <w:tmpl w:val="47366AB8"/>
    <w:lvl w:ilvl="0" w:tplc="6B0C44D6">
      <w:start w:val="1"/>
      <w:numFmt w:val="decimal"/>
      <w:lvlText w:val="34.%1."/>
      <w:lvlJc w:val="left"/>
      <w:pPr>
        <w:ind w:left="199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F4A6D5C"/>
    <w:multiLevelType w:val="hybridMultilevel"/>
    <w:tmpl w:val="61C64D9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049202D"/>
    <w:multiLevelType w:val="hybridMultilevel"/>
    <w:tmpl w:val="B80418D0"/>
    <w:lvl w:ilvl="0" w:tplc="B97C63EE">
      <w:start w:val="1"/>
      <w:numFmt w:val="decimal"/>
      <w:lvlText w:val="40.%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22D18AA"/>
    <w:multiLevelType w:val="hybridMultilevel"/>
    <w:tmpl w:val="799CC116"/>
    <w:lvl w:ilvl="0" w:tplc="8B34C74E">
      <w:start w:val="1"/>
      <w:numFmt w:val="decimal"/>
      <w:lvlText w:val="42.%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47" w15:restartNumberingAfterBreak="0">
    <w:nsid w:val="329E1A85"/>
    <w:multiLevelType w:val="hybridMultilevel"/>
    <w:tmpl w:val="3F342504"/>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8" w15:restartNumberingAfterBreak="0">
    <w:nsid w:val="336B53A2"/>
    <w:multiLevelType w:val="hybridMultilevel"/>
    <w:tmpl w:val="D616A2C4"/>
    <w:lvl w:ilvl="0" w:tplc="FD2AFB6E">
      <w:start w:val="1"/>
      <w:numFmt w:val="decimal"/>
      <w:lvlText w:val="32.%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49" w15:restartNumberingAfterBreak="0">
    <w:nsid w:val="35401E56"/>
    <w:multiLevelType w:val="hybridMultilevel"/>
    <w:tmpl w:val="4E6CFE7E"/>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36ED6CAA"/>
    <w:multiLevelType w:val="hybridMultilevel"/>
    <w:tmpl w:val="1778AF9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83C1E63"/>
    <w:multiLevelType w:val="hybridMultilevel"/>
    <w:tmpl w:val="D2406454"/>
    <w:lvl w:ilvl="0" w:tplc="7BDE75E6">
      <w:start w:val="1"/>
      <w:numFmt w:val="decimal"/>
      <w:lvlText w:val="41.%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8E038E3"/>
    <w:multiLevelType w:val="hybridMultilevel"/>
    <w:tmpl w:val="4CA6ED1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9471A4F"/>
    <w:multiLevelType w:val="hybridMultilevel"/>
    <w:tmpl w:val="0F22FB06"/>
    <w:lvl w:ilvl="0" w:tplc="FFF2779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4" w15:restartNumberingAfterBreak="0">
    <w:nsid w:val="3B783660"/>
    <w:multiLevelType w:val="multilevel"/>
    <w:tmpl w:val="EA6A63AC"/>
    <w:lvl w:ilvl="0">
      <w:start w:val="1"/>
      <w:numFmt w:val="decimal"/>
      <w:pStyle w:val="Heading1"/>
      <w:lvlText w:val="%1 | "/>
      <w:lvlJc w:val="left"/>
      <w:pPr>
        <w:ind w:left="720" w:hanging="360"/>
      </w:pPr>
      <w:rPr>
        <w:rFonts w:hint="default"/>
        <w:b/>
        <w:bCs/>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D7B6A80"/>
    <w:multiLevelType w:val="hybridMultilevel"/>
    <w:tmpl w:val="DAE8BA48"/>
    <w:lvl w:ilvl="0" w:tplc="0EF2CDC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ED771D1"/>
    <w:multiLevelType w:val="hybridMultilevel"/>
    <w:tmpl w:val="C55E4B0A"/>
    <w:lvl w:ilvl="0" w:tplc="29AAA9AC">
      <w:start w:val="1"/>
      <w:numFmt w:val="decimal"/>
      <w:lvlText w:val="29.%1."/>
      <w:lvlJc w:val="left"/>
      <w:pPr>
        <w:ind w:left="4046"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57" w15:restartNumberingAfterBreak="0">
    <w:nsid w:val="4436102C"/>
    <w:multiLevelType w:val="hybridMultilevel"/>
    <w:tmpl w:val="07605A18"/>
    <w:lvl w:ilvl="0" w:tplc="FFFFFFFF">
      <w:start w:val="1"/>
      <w:numFmt w:val="lowerLetter"/>
      <w:lvlText w:val="%1."/>
      <w:lvlJc w:val="left"/>
      <w:pPr>
        <w:ind w:left="1287" w:hanging="360"/>
      </w:pPr>
    </w:lvl>
    <w:lvl w:ilvl="1" w:tplc="0C09001B">
      <w:start w:val="1"/>
      <w:numFmt w:val="lowerRoman"/>
      <w:lvlText w:val="%2."/>
      <w:lvlJc w:val="righ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8" w15:restartNumberingAfterBreak="0">
    <w:nsid w:val="46C66317"/>
    <w:multiLevelType w:val="hybridMultilevel"/>
    <w:tmpl w:val="745667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7070F09"/>
    <w:multiLevelType w:val="hybridMultilevel"/>
    <w:tmpl w:val="1A70B89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7B2392A"/>
    <w:multiLevelType w:val="hybridMultilevel"/>
    <w:tmpl w:val="7F72CE9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A167789"/>
    <w:multiLevelType w:val="hybridMultilevel"/>
    <w:tmpl w:val="CFF8DC74"/>
    <w:lvl w:ilvl="0" w:tplc="CC0CA248">
      <w:start w:val="1"/>
      <w:numFmt w:val="decimal"/>
      <w:lvlText w:val="13.%1."/>
      <w:lvlJc w:val="left"/>
      <w:pPr>
        <w:ind w:left="6173" w:hanging="360"/>
      </w:pPr>
      <w:rPr>
        <w:rFonts w:hint="default"/>
      </w:rPr>
    </w:lvl>
    <w:lvl w:ilvl="1" w:tplc="FFFFFFFF">
      <w:start w:val="1"/>
      <w:numFmt w:val="lowerLetter"/>
      <w:lvlText w:val="%2."/>
      <w:lvlJc w:val="left"/>
      <w:pPr>
        <w:ind w:left="5976" w:hanging="360"/>
      </w:pPr>
    </w:lvl>
    <w:lvl w:ilvl="2" w:tplc="FFFFFFFF" w:tentative="1">
      <w:start w:val="1"/>
      <w:numFmt w:val="lowerRoman"/>
      <w:lvlText w:val="%3."/>
      <w:lvlJc w:val="right"/>
      <w:pPr>
        <w:ind w:left="6696" w:hanging="180"/>
      </w:pPr>
    </w:lvl>
    <w:lvl w:ilvl="3" w:tplc="FFFFFFFF" w:tentative="1">
      <w:start w:val="1"/>
      <w:numFmt w:val="decimal"/>
      <w:lvlText w:val="%4."/>
      <w:lvlJc w:val="left"/>
      <w:pPr>
        <w:ind w:left="7416" w:hanging="360"/>
      </w:pPr>
    </w:lvl>
    <w:lvl w:ilvl="4" w:tplc="FFFFFFFF" w:tentative="1">
      <w:start w:val="1"/>
      <w:numFmt w:val="lowerLetter"/>
      <w:lvlText w:val="%5."/>
      <w:lvlJc w:val="left"/>
      <w:pPr>
        <w:ind w:left="8136" w:hanging="360"/>
      </w:pPr>
    </w:lvl>
    <w:lvl w:ilvl="5" w:tplc="FFFFFFFF" w:tentative="1">
      <w:start w:val="1"/>
      <w:numFmt w:val="lowerRoman"/>
      <w:lvlText w:val="%6."/>
      <w:lvlJc w:val="right"/>
      <w:pPr>
        <w:ind w:left="8856" w:hanging="180"/>
      </w:pPr>
    </w:lvl>
    <w:lvl w:ilvl="6" w:tplc="FFFFFFFF" w:tentative="1">
      <w:start w:val="1"/>
      <w:numFmt w:val="decimal"/>
      <w:lvlText w:val="%7."/>
      <w:lvlJc w:val="left"/>
      <w:pPr>
        <w:ind w:left="9576" w:hanging="360"/>
      </w:pPr>
    </w:lvl>
    <w:lvl w:ilvl="7" w:tplc="FFFFFFFF" w:tentative="1">
      <w:start w:val="1"/>
      <w:numFmt w:val="lowerLetter"/>
      <w:lvlText w:val="%8."/>
      <w:lvlJc w:val="left"/>
      <w:pPr>
        <w:ind w:left="10296" w:hanging="360"/>
      </w:pPr>
    </w:lvl>
    <w:lvl w:ilvl="8" w:tplc="FFFFFFFF" w:tentative="1">
      <w:start w:val="1"/>
      <w:numFmt w:val="lowerRoman"/>
      <w:lvlText w:val="%9."/>
      <w:lvlJc w:val="right"/>
      <w:pPr>
        <w:ind w:left="11016" w:hanging="180"/>
      </w:pPr>
    </w:lvl>
  </w:abstractNum>
  <w:abstractNum w:abstractNumId="62" w15:restartNumberingAfterBreak="0">
    <w:nsid w:val="4AC121CE"/>
    <w:multiLevelType w:val="hybridMultilevel"/>
    <w:tmpl w:val="C2722C0A"/>
    <w:lvl w:ilvl="0" w:tplc="2908752A">
      <w:start w:val="1"/>
      <w:numFmt w:val="decimal"/>
      <w:lvlText w:val="55.%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63" w15:restartNumberingAfterBreak="0">
    <w:nsid w:val="4BCE4FEA"/>
    <w:multiLevelType w:val="hybridMultilevel"/>
    <w:tmpl w:val="1286E34C"/>
    <w:lvl w:ilvl="0" w:tplc="6A0A71A4">
      <w:start w:val="1"/>
      <w:numFmt w:val="lowerLetter"/>
      <w:lvlText w:val="(%1)"/>
      <w:lvlJc w:val="left"/>
      <w:pPr>
        <w:ind w:left="1140" w:hanging="43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64" w15:restartNumberingAfterBreak="0">
    <w:nsid w:val="4CD95B23"/>
    <w:multiLevelType w:val="hybridMultilevel"/>
    <w:tmpl w:val="1E9A502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C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DAF7725"/>
    <w:multiLevelType w:val="hybridMultilevel"/>
    <w:tmpl w:val="10E6914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DC24E48"/>
    <w:multiLevelType w:val="multilevel"/>
    <w:tmpl w:val="DC100456"/>
    <w:lvl w:ilvl="0">
      <w:start w:val="2"/>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502F4F30"/>
    <w:multiLevelType w:val="hybridMultilevel"/>
    <w:tmpl w:val="8200B054"/>
    <w:lvl w:ilvl="0" w:tplc="14988ACE">
      <w:start w:val="1"/>
      <w:numFmt w:val="lowerLetter"/>
      <w:lvlText w:val="(%1)"/>
      <w:lvlJc w:val="left"/>
      <w:pPr>
        <w:ind w:left="1140" w:hanging="4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5040778B"/>
    <w:multiLevelType w:val="hybridMultilevel"/>
    <w:tmpl w:val="9D46FCA4"/>
    <w:lvl w:ilvl="0" w:tplc="EB6409A8">
      <w:start w:val="1"/>
      <w:numFmt w:val="decimal"/>
      <w:lvlText w:val="14 %1."/>
      <w:lvlJc w:val="left"/>
      <w:pPr>
        <w:ind w:left="6173" w:hanging="360"/>
      </w:pPr>
      <w:rPr>
        <w:rFonts w:hint="default"/>
      </w:rPr>
    </w:lvl>
    <w:lvl w:ilvl="1" w:tplc="FFFFFFFF">
      <w:start w:val="1"/>
      <w:numFmt w:val="lowerLetter"/>
      <w:lvlText w:val="%2."/>
      <w:lvlJc w:val="left"/>
      <w:pPr>
        <w:ind w:left="5976" w:hanging="360"/>
      </w:pPr>
    </w:lvl>
    <w:lvl w:ilvl="2" w:tplc="FFFFFFFF" w:tentative="1">
      <w:start w:val="1"/>
      <w:numFmt w:val="lowerRoman"/>
      <w:lvlText w:val="%3."/>
      <w:lvlJc w:val="right"/>
      <w:pPr>
        <w:ind w:left="6696" w:hanging="180"/>
      </w:pPr>
    </w:lvl>
    <w:lvl w:ilvl="3" w:tplc="FFFFFFFF" w:tentative="1">
      <w:start w:val="1"/>
      <w:numFmt w:val="decimal"/>
      <w:lvlText w:val="%4."/>
      <w:lvlJc w:val="left"/>
      <w:pPr>
        <w:ind w:left="7416" w:hanging="360"/>
      </w:pPr>
    </w:lvl>
    <w:lvl w:ilvl="4" w:tplc="FFFFFFFF" w:tentative="1">
      <w:start w:val="1"/>
      <w:numFmt w:val="lowerLetter"/>
      <w:lvlText w:val="%5."/>
      <w:lvlJc w:val="left"/>
      <w:pPr>
        <w:ind w:left="8136" w:hanging="360"/>
      </w:pPr>
    </w:lvl>
    <w:lvl w:ilvl="5" w:tplc="FFFFFFFF" w:tentative="1">
      <w:start w:val="1"/>
      <w:numFmt w:val="lowerRoman"/>
      <w:lvlText w:val="%6."/>
      <w:lvlJc w:val="right"/>
      <w:pPr>
        <w:ind w:left="8856" w:hanging="180"/>
      </w:pPr>
    </w:lvl>
    <w:lvl w:ilvl="6" w:tplc="FFFFFFFF" w:tentative="1">
      <w:start w:val="1"/>
      <w:numFmt w:val="decimal"/>
      <w:lvlText w:val="%7."/>
      <w:lvlJc w:val="left"/>
      <w:pPr>
        <w:ind w:left="9576" w:hanging="360"/>
      </w:pPr>
    </w:lvl>
    <w:lvl w:ilvl="7" w:tplc="FFFFFFFF" w:tentative="1">
      <w:start w:val="1"/>
      <w:numFmt w:val="lowerLetter"/>
      <w:lvlText w:val="%8."/>
      <w:lvlJc w:val="left"/>
      <w:pPr>
        <w:ind w:left="10296" w:hanging="360"/>
      </w:pPr>
    </w:lvl>
    <w:lvl w:ilvl="8" w:tplc="FFFFFFFF" w:tentative="1">
      <w:start w:val="1"/>
      <w:numFmt w:val="lowerRoman"/>
      <w:lvlText w:val="%9."/>
      <w:lvlJc w:val="right"/>
      <w:pPr>
        <w:ind w:left="11016" w:hanging="180"/>
      </w:pPr>
    </w:lvl>
  </w:abstractNum>
  <w:abstractNum w:abstractNumId="69" w15:restartNumberingAfterBreak="0">
    <w:nsid w:val="50B31ACD"/>
    <w:multiLevelType w:val="hybridMultilevel"/>
    <w:tmpl w:val="D8E09E94"/>
    <w:lvl w:ilvl="0" w:tplc="D6BC7E68">
      <w:start w:val="3"/>
      <w:numFmt w:val="bullet"/>
      <w:lvlText w:val=""/>
      <w:lvlJc w:val="left"/>
      <w:pPr>
        <w:ind w:left="1696" w:hanging="420"/>
      </w:pPr>
      <w:rPr>
        <w:rFonts w:ascii="Symbol" w:eastAsiaTheme="minorHAnsi" w:hAnsi="Symbol" w:cs="Aria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70" w15:restartNumberingAfterBreak="0">
    <w:nsid w:val="5132268C"/>
    <w:multiLevelType w:val="hybridMultilevel"/>
    <w:tmpl w:val="FEDE122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1" w15:restartNumberingAfterBreak="0">
    <w:nsid w:val="536752BA"/>
    <w:multiLevelType w:val="hybridMultilevel"/>
    <w:tmpl w:val="1FAA3D7E"/>
    <w:lvl w:ilvl="0" w:tplc="50F4307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40D332E"/>
    <w:multiLevelType w:val="hybridMultilevel"/>
    <w:tmpl w:val="603AF7E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3" w15:restartNumberingAfterBreak="0">
    <w:nsid w:val="55160426"/>
    <w:multiLevelType w:val="hybridMultilevel"/>
    <w:tmpl w:val="8BDCDC8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5335ACC"/>
    <w:multiLevelType w:val="hybridMultilevel"/>
    <w:tmpl w:val="FE1C3034"/>
    <w:lvl w:ilvl="0" w:tplc="0C090019">
      <w:start w:val="1"/>
      <w:numFmt w:val="lowerLetter"/>
      <w:lvlText w:val="%1."/>
      <w:lvlJc w:val="left"/>
      <w:pPr>
        <w:ind w:left="1713" w:hanging="360"/>
      </w:p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75" w15:restartNumberingAfterBreak="0">
    <w:nsid w:val="58DE7BC0"/>
    <w:multiLevelType w:val="hybridMultilevel"/>
    <w:tmpl w:val="81EA7A50"/>
    <w:lvl w:ilvl="0" w:tplc="DB387BEC">
      <w:start w:val="1"/>
      <w:numFmt w:val="decimal"/>
      <w:lvlText w:val="47.%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76" w15:restartNumberingAfterBreak="0">
    <w:nsid w:val="59E732C8"/>
    <w:multiLevelType w:val="hybridMultilevel"/>
    <w:tmpl w:val="9D46F1F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D4D240C"/>
    <w:multiLevelType w:val="hybridMultilevel"/>
    <w:tmpl w:val="266C5BB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D8501AE"/>
    <w:multiLevelType w:val="hybridMultilevel"/>
    <w:tmpl w:val="89EC8BD2"/>
    <w:lvl w:ilvl="0" w:tplc="9092B630">
      <w:start w:val="1"/>
      <w:numFmt w:val="decimal"/>
      <w:lvlText w:val="31.%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79" w15:restartNumberingAfterBreak="0">
    <w:nsid w:val="5E0F3AE2"/>
    <w:multiLevelType w:val="hybridMultilevel"/>
    <w:tmpl w:val="7624C4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207701F"/>
    <w:multiLevelType w:val="hybridMultilevel"/>
    <w:tmpl w:val="69B23D6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6272440"/>
    <w:multiLevelType w:val="hybridMultilevel"/>
    <w:tmpl w:val="CAC8DF38"/>
    <w:lvl w:ilvl="0" w:tplc="AFF4C738">
      <w:start w:val="1"/>
      <w:numFmt w:val="decimal"/>
      <w:lvlText w:val="21.%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82" w15:restartNumberingAfterBreak="0">
    <w:nsid w:val="66510B4A"/>
    <w:multiLevelType w:val="hybridMultilevel"/>
    <w:tmpl w:val="97BC9702"/>
    <w:lvl w:ilvl="0" w:tplc="7E169F64">
      <w:start w:val="1"/>
      <w:numFmt w:val="decimal"/>
      <w:lvlText w:val="52.%1."/>
      <w:lvlJc w:val="left"/>
      <w:pPr>
        <w:ind w:left="213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7A85242"/>
    <w:multiLevelType w:val="hybridMultilevel"/>
    <w:tmpl w:val="8EC0D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9F07C8C"/>
    <w:multiLevelType w:val="hybridMultilevel"/>
    <w:tmpl w:val="752C8E40"/>
    <w:lvl w:ilvl="0" w:tplc="08C49B46">
      <w:start w:val="1"/>
      <w:numFmt w:val="decimal"/>
      <w:lvlText w:val="25.%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85" w15:restartNumberingAfterBreak="0">
    <w:nsid w:val="6A737969"/>
    <w:multiLevelType w:val="hybridMultilevel"/>
    <w:tmpl w:val="C5C80562"/>
    <w:lvl w:ilvl="0" w:tplc="5EBE0ACA">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6" w15:restartNumberingAfterBreak="0">
    <w:nsid w:val="6AFC1A61"/>
    <w:multiLevelType w:val="hybridMultilevel"/>
    <w:tmpl w:val="7108AE06"/>
    <w:lvl w:ilvl="0" w:tplc="082CF062">
      <w:start w:val="1"/>
      <w:numFmt w:val="decimal"/>
      <w:lvlText w:val="56.%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87" w15:restartNumberingAfterBreak="0">
    <w:nsid w:val="6B69593A"/>
    <w:multiLevelType w:val="hybridMultilevel"/>
    <w:tmpl w:val="F1FE36A8"/>
    <w:lvl w:ilvl="0" w:tplc="2BF25752">
      <w:start w:val="1"/>
      <w:numFmt w:val="decimal"/>
      <w:lvlText w:val="30.%1."/>
      <w:lvlJc w:val="left"/>
      <w:pPr>
        <w:ind w:left="4046"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88" w15:restartNumberingAfterBreak="0">
    <w:nsid w:val="6BEA3EE7"/>
    <w:multiLevelType w:val="hybridMultilevel"/>
    <w:tmpl w:val="F3385522"/>
    <w:lvl w:ilvl="0" w:tplc="EBDA8888">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C0D7564"/>
    <w:multiLevelType w:val="hybridMultilevel"/>
    <w:tmpl w:val="9BEE798A"/>
    <w:lvl w:ilvl="0" w:tplc="ED741058">
      <w:start w:val="1"/>
      <w:numFmt w:val="decimal"/>
      <w:lvlText w:val="28.%1."/>
      <w:lvlJc w:val="left"/>
      <w:pPr>
        <w:ind w:left="4046"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90" w15:restartNumberingAfterBreak="0">
    <w:nsid w:val="70053BFC"/>
    <w:multiLevelType w:val="hybridMultilevel"/>
    <w:tmpl w:val="E36EB9B2"/>
    <w:lvl w:ilvl="0" w:tplc="C45C7D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70F95487"/>
    <w:multiLevelType w:val="hybridMultilevel"/>
    <w:tmpl w:val="F5460460"/>
    <w:lvl w:ilvl="0" w:tplc="ACF823F0">
      <w:start w:val="1"/>
      <w:numFmt w:val="lowerLetter"/>
      <w:lvlText w:val="(%1)"/>
      <w:lvlJc w:val="left"/>
      <w:pPr>
        <w:ind w:left="1275" w:hanging="57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92" w15:restartNumberingAfterBreak="0">
    <w:nsid w:val="710652AD"/>
    <w:multiLevelType w:val="hybridMultilevel"/>
    <w:tmpl w:val="1F4AD87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3C8074B"/>
    <w:multiLevelType w:val="hybridMultilevel"/>
    <w:tmpl w:val="1714E0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48D0523"/>
    <w:multiLevelType w:val="hybridMultilevel"/>
    <w:tmpl w:val="A3462F96"/>
    <w:lvl w:ilvl="0" w:tplc="F73C7F0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4F11BA1"/>
    <w:multiLevelType w:val="hybridMultilevel"/>
    <w:tmpl w:val="C818DF3E"/>
    <w:lvl w:ilvl="0" w:tplc="667645F2">
      <w:start w:val="1"/>
      <w:numFmt w:val="decimal"/>
      <w:lvlText w:val="48.%1."/>
      <w:lvlJc w:val="left"/>
      <w:pPr>
        <w:ind w:left="3479" w:hanging="360"/>
      </w:pPr>
      <w:rPr>
        <w:rFonts w:hint="default"/>
      </w:rPr>
    </w:lvl>
    <w:lvl w:ilvl="1" w:tplc="FFFFFFFF">
      <w:start w:val="1"/>
      <w:numFmt w:val="lowerLetter"/>
      <w:lvlText w:val="%2."/>
      <w:lvlJc w:val="left"/>
      <w:pPr>
        <w:ind w:left="3849" w:hanging="360"/>
      </w:pPr>
    </w:lvl>
    <w:lvl w:ilvl="2" w:tplc="FFFFFFFF" w:tentative="1">
      <w:start w:val="1"/>
      <w:numFmt w:val="lowerRoman"/>
      <w:lvlText w:val="%3."/>
      <w:lvlJc w:val="right"/>
      <w:pPr>
        <w:ind w:left="4569" w:hanging="180"/>
      </w:pPr>
    </w:lvl>
    <w:lvl w:ilvl="3" w:tplc="FFFFFFFF" w:tentative="1">
      <w:start w:val="1"/>
      <w:numFmt w:val="decimal"/>
      <w:lvlText w:val="%4."/>
      <w:lvlJc w:val="left"/>
      <w:pPr>
        <w:ind w:left="5289" w:hanging="360"/>
      </w:pPr>
    </w:lvl>
    <w:lvl w:ilvl="4" w:tplc="FFFFFFFF" w:tentative="1">
      <w:start w:val="1"/>
      <w:numFmt w:val="lowerLetter"/>
      <w:lvlText w:val="%5."/>
      <w:lvlJc w:val="left"/>
      <w:pPr>
        <w:ind w:left="6009" w:hanging="360"/>
      </w:pPr>
    </w:lvl>
    <w:lvl w:ilvl="5" w:tplc="FFFFFFFF" w:tentative="1">
      <w:start w:val="1"/>
      <w:numFmt w:val="lowerRoman"/>
      <w:lvlText w:val="%6."/>
      <w:lvlJc w:val="right"/>
      <w:pPr>
        <w:ind w:left="6729" w:hanging="180"/>
      </w:pPr>
    </w:lvl>
    <w:lvl w:ilvl="6" w:tplc="FFFFFFFF" w:tentative="1">
      <w:start w:val="1"/>
      <w:numFmt w:val="decimal"/>
      <w:lvlText w:val="%7."/>
      <w:lvlJc w:val="left"/>
      <w:pPr>
        <w:ind w:left="7449" w:hanging="360"/>
      </w:pPr>
    </w:lvl>
    <w:lvl w:ilvl="7" w:tplc="FFFFFFFF" w:tentative="1">
      <w:start w:val="1"/>
      <w:numFmt w:val="lowerLetter"/>
      <w:lvlText w:val="%8."/>
      <w:lvlJc w:val="left"/>
      <w:pPr>
        <w:ind w:left="8169" w:hanging="360"/>
      </w:pPr>
    </w:lvl>
    <w:lvl w:ilvl="8" w:tplc="FFFFFFFF" w:tentative="1">
      <w:start w:val="1"/>
      <w:numFmt w:val="lowerRoman"/>
      <w:lvlText w:val="%9."/>
      <w:lvlJc w:val="right"/>
      <w:pPr>
        <w:ind w:left="8889" w:hanging="180"/>
      </w:pPr>
    </w:lvl>
  </w:abstractNum>
  <w:abstractNum w:abstractNumId="96" w15:restartNumberingAfterBreak="0">
    <w:nsid w:val="75824A4D"/>
    <w:multiLevelType w:val="hybridMultilevel"/>
    <w:tmpl w:val="652CA14C"/>
    <w:lvl w:ilvl="0" w:tplc="5B5650A0">
      <w:start w:val="1"/>
      <w:numFmt w:val="decimal"/>
      <w:lvlText w:val="23.%1."/>
      <w:lvlJc w:val="left"/>
      <w:pPr>
        <w:ind w:left="3338" w:hanging="360"/>
      </w:pPr>
      <w:rPr>
        <w:rFonts w:hint="default"/>
      </w:rPr>
    </w:lvl>
    <w:lvl w:ilvl="1" w:tplc="BEBE3784">
      <w:start w:val="1"/>
      <w:numFmt w:val="decimal"/>
      <w:lvlText w:val="23.%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89242EB"/>
    <w:multiLevelType w:val="hybridMultilevel"/>
    <w:tmpl w:val="0180F45A"/>
    <w:lvl w:ilvl="0" w:tplc="7ADE1BBA">
      <w:start w:val="1"/>
      <w:numFmt w:val="decimal"/>
      <w:lvlText w:val="15.%1."/>
      <w:lvlJc w:val="left"/>
      <w:pPr>
        <w:ind w:left="6173" w:hanging="360"/>
      </w:pPr>
      <w:rPr>
        <w:rFonts w:hint="default"/>
      </w:rPr>
    </w:lvl>
    <w:lvl w:ilvl="1" w:tplc="FFFFFFFF">
      <w:start w:val="1"/>
      <w:numFmt w:val="lowerLetter"/>
      <w:lvlText w:val="%2."/>
      <w:lvlJc w:val="left"/>
      <w:pPr>
        <w:ind w:left="5976" w:hanging="360"/>
      </w:pPr>
    </w:lvl>
    <w:lvl w:ilvl="2" w:tplc="FFFFFFFF" w:tentative="1">
      <w:start w:val="1"/>
      <w:numFmt w:val="lowerRoman"/>
      <w:lvlText w:val="%3."/>
      <w:lvlJc w:val="right"/>
      <w:pPr>
        <w:ind w:left="6696" w:hanging="180"/>
      </w:pPr>
    </w:lvl>
    <w:lvl w:ilvl="3" w:tplc="FFFFFFFF" w:tentative="1">
      <w:start w:val="1"/>
      <w:numFmt w:val="decimal"/>
      <w:lvlText w:val="%4."/>
      <w:lvlJc w:val="left"/>
      <w:pPr>
        <w:ind w:left="7416" w:hanging="360"/>
      </w:pPr>
    </w:lvl>
    <w:lvl w:ilvl="4" w:tplc="FFFFFFFF" w:tentative="1">
      <w:start w:val="1"/>
      <w:numFmt w:val="lowerLetter"/>
      <w:lvlText w:val="%5."/>
      <w:lvlJc w:val="left"/>
      <w:pPr>
        <w:ind w:left="8136" w:hanging="360"/>
      </w:pPr>
    </w:lvl>
    <w:lvl w:ilvl="5" w:tplc="FFFFFFFF" w:tentative="1">
      <w:start w:val="1"/>
      <w:numFmt w:val="lowerRoman"/>
      <w:lvlText w:val="%6."/>
      <w:lvlJc w:val="right"/>
      <w:pPr>
        <w:ind w:left="8856" w:hanging="180"/>
      </w:pPr>
    </w:lvl>
    <w:lvl w:ilvl="6" w:tplc="FFFFFFFF" w:tentative="1">
      <w:start w:val="1"/>
      <w:numFmt w:val="decimal"/>
      <w:lvlText w:val="%7."/>
      <w:lvlJc w:val="left"/>
      <w:pPr>
        <w:ind w:left="9576" w:hanging="360"/>
      </w:pPr>
    </w:lvl>
    <w:lvl w:ilvl="7" w:tplc="FFFFFFFF" w:tentative="1">
      <w:start w:val="1"/>
      <w:numFmt w:val="lowerLetter"/>
      <w:lvlText w:val="%8."/>
      <w:lvlJc w:val="left"/>
      <w:pPr>
        <w:ind w:left="10296" w:hanging="360"/>
      </w:pPr>
    </w:lvl>
    <w:lvl w:ilvl="8" w:tplc="FFFFFFFF" w:tentative="1">
      <w:start w:val="1"/>
      <w:numFmt w:val="lowerRoman"/>
      <w:lvlText w:val="%9."/>
      <w:lvlJc w:val="right"/>
      <w:pPr>
        <w:ind w:left="11016" w:hanging="180"/>
      </w:pPr>
    </w:lvl>
  </w:abstractNum>
  <w:abstractNum w:abstractNumId="98" w15:restartNumberingAfterBreak="0">
    <w:nsid w:val="799C2347"/>
    <w:multiLevelType w:val="hybridMultilevel"/>
    <w:tmpl w:val="110C814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9B02902"/>
    <w:multiLevelType w:val="hybridMultilevel"/>
    <w:tmpl w:val="3EA0F9D6"/>
    <w:lvl w:ilvl="0" w:tplc="22429ABC">
      <w:start w:val="1"/>
      <w:numFmt w:val="decimal"/>
      <w:lvlText w:val="20.%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00" w15:restartNumberingAfterBreak="0">
    <w:nsid w:val="7AEB5505"/>
    <w:multiLevelType w:val="hybridMultilevel"/>
    <w:tmpl w:val="42D40EF0"/>
    <w:lvl w:ilvl="0" w:tplc="772C5AAE">
      <w:start w:val="1"/>
      <w:numFmt w:val="decimal"/>
      <w:lvlText w:val="27.%1."/>
      <w:lvlJc w:val="left"/>
      <w:pPr>
        <w:ind w:left="3338" w:hanging="360"/>
      </w:pPr>
      <w:rPr>
        <w:rFonts w:hint="default"/>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01" w15:restartNumberingAfterBreak="0">
    <w:nsid w:val="7B140FA6"/>
    <w:multiLevelType w:val="hybridMultilevel"/>
    <w:tmpl w:val="69125B56"/>
    <w:lvl w:ilvl="0" w:tplc="144608A8">
      <w:start w:val="1"/>
      <w:numFmt w:val="decimal"/>
      <w:lvlText w:val="38.%1."/>
      <w:lvlJc w:val="left"/>
      <w:pPr>
        <w:ind w:left="1854" w:hanging="360"/>
      </w:pPr>
      <w:rPr>
        <w:rFonts w:hint="default"/>
      </w:rPr>
    </w:lvl>
    <w:lvl w:ilvl="1" w:tplc="C242E080">
      <w:start w:val="1"/>
      <w:numFmt w:val="decimal"/>
      <w:lvlText w:val="38.%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D196A98"/>
    <w:multiLevelType w:val="hybridMultilevel"/>
    <w:tmpl w:val="A7141D7A"/>
    <w:lvl w:ilvl="0" w:tplc="931AD378">
      <w:start w:val="1"/>
      <w:numFmt w:val="decimal"/>
      <w:lvlText w:val="18.%1."/>
      <w:lvlJc w:val="left"/>
      <w:pPr>
        <w:ind w:left="27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DF02669"/>
    <w:multiLevelType w:val="hybridMultilevel"/>
    <w:tmpl w:val="943C4E5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E6D6926"/>
    <w:multiLevelType w:val="hybridMultilevel"/>
    <w:tmpl w:val="0F361158"/>
    <w:lvl w:ilvl="0" w:tplc="DC149F50">
      <w:start w:val="1"/>
      <w:numFmt w:val="decimal"/>
      <w:lvlText w:val="45.%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05" w15:restartNumberingAfterBreak="0">
    <w:nsid w:val="7EC63A6F"/>
    <w:multiLevelType w:val="hybridMultilevel"/>
    <w:tmpl w:val="DCD6833C"/>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1767655939">
    <w:abstractNumId w:val="7"/>
  </w:num>
  <w:num w:numId="2" w16cid:durableId="1801533514">
    <w:abstractNumId w:val="28"/>
  </w:num>
  <w:num w:numId="3" w16cid:durableId="1236673093">
    <w:abstractNumId w:val="80"/>
  </w:num>
  <w:num w:numId="4" w16cid:durableId="1457021561">
    <w:abstractNumId w:val="14"/>
  </w:num>
  <w:num w:numId="5" w16cid:durableId="1936867102">
    <w:abstractNumId w:val="31"/>
  </w:num>
  <w:num w:numId="6" w16cid:durableId="1258561576">
    <w:abstractNumId w:val="74"/>
  </w:num>
  <w:num w:numId="7" w16cid:durableId="1759714858">
    <w:abstractNumId w:val="93"/>
  </w:num>
  <w:num w:numId="8" w16cid:durableId="1890845047">
    <w:abstractNumId w:val="88"/>
  </w:num>
  <w:num w:numId="9" w16cid:durableId="970328550">
    <w:abstractNumId w:val="15"/>
  </w:num>
  <w:num w:numId="10" w16cid:durableId="2115241768">
    <w:abstractNumId w:val="25"/>
  </w:num>
  <w:num w:numId="11" w16cid:durableId="1478182395">
    <w:abstractNumId w:val="29"/>
  </w:num>
  <w:num w:numId="12" w16cid:durableId="1136801104">
    <w:abstractNumId w:val="103"/>
  </w:num>
  <w:num w:numId="13" w16cid:durableId="1500147270">
    <w:abstractNumId w:val="65"/>
  </w:num>
  <w:num w:numId="14" w16cid:durableId="1660841340">
    <w:abstractNumId w:val="37"/>
  </w:num>
  <w:num w:numId="15" w16cid:durableId="737946980">
    <w:abstractNumId w:val="23"/>
  </w:num>
  <w:num w:numId="16" w16cid:durableId="174882039">
    <w:abstractNumId w:val="61"/>
  </w:num>
  <w:num w:numId="17" w16cid:durableId="18513638">
    <w:abstractNumId w:val="19"/>
  </w:num>
  <w:num w:numId="18" w16cid:durableId="37170576">
    <w:abstractNumId w:val="11"/>
  </w:num>
  <w:num w:numId="19" w16cid:durableId="1775512394">
    <w:abstractNumId w:val="1"/>
  </w:num>
  <w:num w:numId="20" w16cid:durableId="632909052">
    <w:abstractNumId w:val="59"/>
  </w:num>
  <w:num w:numId="21" w16cid:durableId="1644851620">
    <w:abstractNumId w:val="105"/>
  </w:num>
  <w:num w:numId="22" w16cid:durableId="794711006">
    <w:abstractNumId w:val="47"/>
  </w:num>
  <w:num w:numId="23" w16cid:durableId="1380595148">
    <w:abstractNumId w:val="68"/>
  </w:num>
  <w:num w:numId="24" w16cid:durableId="1750079456">
    <w:abstractNumId w:val="32"/>
  </w:num>
  <w:num w:numId="25" w16cid:durableId="1660815382">
    <w:abstractNumId w:val="97"/>
  </w:num>
  <w:num w:numId="26" w16cid:durableId="2095278930">
    <w:abstractNumId w:val="41"/>
  </w:num>
  <w:num w:numId="27" w16cid:durableId="724447721">
    <w:abstractNumId w:val="33"/>
  </w:num>
  <w:num w:numId="28" w16cid:durableId="2037000836">
    <w:abstractNumId w:val="73"/>
  </w:num>
  <w:num w:numId="29" w16cid:durableId="1902205686">
    <w:abstractNumId w:val="36"/>
  </w:num>
  <w:num w:numId="30" w16cid:durableId="1584417668">
    <w:abstractNumId w:val="99"/>
  </w:num>
  <w:num w:numId="31" w16cid:durableId="1578855764">
    <w:abstractNumId w:val="92"/>
  </w:num>
  <w:num w:numId="32" w16cid:durableId="1989745985">
    <w:abstractNumId w:val="98"/>
  </w:num>
  <w:num w:numId="33" w16cid:durableId="814641275">
    <w:abstractNumId w:val="77"/>
  </w:num>
  <w:num w:numId="34" w16cid:durableId="1980957395">
    <w:abstractNumId w:val="5"/>
  </w:num>
  <w:num w:numId="35" w16cid:durableId="1667123199">
    <w:abstractNumId w:val="52"/>
  </w:num>
  <w:num w:numId="36" w16cid:durableId="1542665244">
    <w:abstractNumId w:val="76"/>
  </w:num>
  <w:num w:numId="37" w16cid:durableId="1919319838">
    <w:abstractNumId w:val="81"/>
  </w:num>
  <w:num w:numId="38" w16cid:durableId="453015224">
    <w:abstractNumId w:val="50"/>
  </w:num>
  <w:num w:numId="39" w16cid:durableId="2111000346">
    <w:abstractNumId w:val="34"/>
  </w:num>
  <w:num w:numId="40" w16cid:durableId="1837376106">
    <w:abstractNumId w:val="84"/>
  </w:num>
  <w:num w:numId="41" w16cid:durableId="1518352087">
    <w:abstractNumId w:val="22"/>
  </w:num>
  <w:num w:numId="42" w16cid:durableId="1971787472">
    <w:abstractNumId w:val="100"/>
  </w:num>
  <w:num w:numId="43" w16cid:durableId="1601064174">
    <w:abstractNumId w:val="89"/>
  </w:num>
  <w:num w:numId="44" w16cid:durableId="1056851557">
    <w:abstractNumId w:val="56"/>
  </w:num>
  <w:num w:numId="45" w16cid:durableId="134684465">
    <w:abstractNumId w:val="58"/>
  </w:num>
  <w:num w:numId="46" w16cid:durableId="1614634846">
    <w:abstractNumId w:val="87"/>
  </w:num>
  <w:num w:numId="47" w16cid:durableId="418217274">
    <w:abstractNumId w:val="78"/>
  </w:num>
  <w:num w:numId="48" w16cid:durableId="279386619">
    <w:abstractNumId w:val="79"/>
  </w:num>
  <w:num w:numId="49" w16cid:durableId="976648024">
    <w:abstractNumId w:val="48"/>
  </w:num>
  <w:num w:numId="50" w16cid:durableId="133958372">
    <w:abstractNumId w:val="12"/>
  </w:num>
  <w:num w:numId="51" w16cid:durableId="188374049">
    <w:abstractNumId w:val="18"/>
  </w:num>
  <w:num w:numId="52" w16cid:durableId="725027631">
    <w:abstractNumId w:val="60"/>
  </w:num>
  <w:num w:numId="53" w16cid:durableId="1783496984">
    <w:abstractNumId w:val="7"/>
  </w:num>
  <w:num w:numId="54" w16cid:durableId="639768896">
    <w:abstractNumId w:val="7"/>
  </w:num>
  <w:num w:numId="55" w16cid:durableId="1056709425">
    <w:abstractNumId w:val="24"/>
  </w:num>
  <w:num w:numId="56" w16cid:durableId="869538390">
    <w:abstractNumId w:val="7"/>
  </w:num>
  <w:num w:numId="57" w16cid:durableId="1087728873">
    <w:abstractNumId w:val="3"/>
  </w:num>
  <w:num w:numId="58" w16cid:durableId="379863439">
    <w:abstractNumId w:val="7"/>
  </w:num>
  <w:num w:numId="59" w16cid:durableId="1634601998">
    <w:abstractNumId w:val="42"/>
  </w:num>
  <w:num w:numId="60" w16cid:durableId="444929289">
    <w:abstractNumId w:val="7"/>
  </w:num>
  <w:num w:numId="61" w16cid:durableId="603533290">
    <w:abstractNumId w:val="7"/>
  </w:num>
  <w:num w:numId="62" w16cid:durableId="1509514813">
    <w:abstractNumId w:val="7"/>
  </w:num>
  <w:num w:numId="63" w16cid:durableId="1909150293">
    <w:abstractNumId w:val="46"/>
  </w:num>
  <w:num w:numId="64" w16cid:durableId="566262452">
    <w:abstractNumId w:val="20"/>
  </w:num>
  <w:num w:numId="65" w16cid:durableId="130363497">
    <w:abstractNumId w:val="27"/>
  </w:num>
  <w:num w:numId="66" w16cid:durableId="12846364">
    <w:abstractNumId w:val="44"/>
  </w:num>
  <w:num w:numId="67" w16cid:durableId="338699693">
    <w:abstractNumId w:val="7"/>
  </w:num>
  <w:num w:numId="68" w16cid:durableId="332220318">
    <w:abstractNumId w:val="7"/>
  </w:num>
  <w:num w:numId="69" w16cid:durableId="1135757222">
    <w:abstractNumId w:val="75"/>
  </w:num>
  <w:num w:numId="70" w16cid:durableId="1415974028">
    <w:abstractNumId w:val="7"/>
  </w:num>
  <w:num w:numId="71" w16cid:durableId="452948291">
    <w:abstractNumId w:val="95"/>
  </w:num>
  <w:num w:numId="72" w16cid:durableId="1466237902">
    <w:abstractNumId w:val="7"/>
  </w:num>
  <w:num w:numId="73" w16cid:durableId="1163353745">
    <w:abstractNumId w:val="8"/>
  </w:num>
  <w:num w:numId="74" w16cid:durableId="903755129">
    <w:abstractNumId w:val="7"/>
  </w:num>
  <w:num w:numId="75" w16cid:durableId="350768147">
    <w:abstractNumId w:val="2"/>
  </w:num>
  <w:num w:numId="76" w16cid:durableId="1039814517">
    <w:abstractNumId w:val="7"/>
  </w:num>
  <w:num w:numId="77" w16cid:durableId="749929735">
    <w:abstractNumId w:val="7"/>
  </w:num>
  <w:num w:numId="78" w16cid:durableId="641538953">
    <w:abstractNumId w:val="7"/>
  </w:num>
  <w:num w:numId="79" w16cid:durableId="1285891957">
    <w:abstractNumId w:val="7"/>
  </w:num>
  <w:num w:numId="80" w16cid:durableId="522518720">
    <w:abstractNumId w:val="7"/>
  </w:num>
  <w:num w:numId="81" w16cid:durableId="1582451356">
    <w:abstractNumId w:val="7"/>
  </w:num>
  <w:num w:numId="82" w16cid:durableId="68503861">
    <w:abstractNumId w:val="7"/>
  </w:num>
  <w:num w:numId="83" w16cid:durableId="1937012676">
    <w:abstractNumId w:val="6"/>
  </w:num>
  <w:num w:numId="84" w16cid:durableId="1942376893">
    <w:abstractNumId w:val="13"/>
  </w:num>
  <w:num w:numId="85" w16cid:durableId="698701700">
    <w:abstractNumId w:val="7"/>
  </w:num>
  <w:num w:numId="86" w16cid:durableId="157113661">
    <w:abstractNumId w:val="62"/>
  </w:num>
  <w:num w:numId="87" w16cid:durableId="1447964828">
    <w:abstractNumId w:val="10"/>
  </w:num>
  <w:num w:numId="88" w16cid:durableId="1818302654">
    <w:abstractNumId w:val="91"/>
  </w:num>
  <w:num w:numId="89" w16cid:durableId="222251935">
    <w:abstractNumId w:val="70"/>
  </w:num>
  <w:num w:numId="90" w16cid:durableId="1868715740">
    <w:abstractNumId w:val="67"/>
  </w:num>
  <w:num w:numId="91" w16cid:durableId="735737701">
    <w:abstractNumId w:val="7"/>
  </w:num>
  <w:num w:numId="92" w16cid:durableId="870919576">
    <w:abstractNumId w:val="86"/>
  </w:num>
  <w:num w:numId="93" w16cid:durableId="1461261457">
    <w:abstractNumId w:val="40"/>
  </w:num>
  <w:num w:numId="94" w16cid:durableId="1255237706">
    <w:abstractNumId w:val="63"/>
  </w:num>
  <w:num w:numId="95" w16cid:durableId="403916650">
    <w:abstractNumId w:val="57"/>
  </w:num>
  <w:num w:numId="96" w16cid:durableId="447744710">
    <w:abstractNumId w:val="57"/>
    <w:lvlOverride w:ilvl="0">
      <w:lvl w:ilvl="0" w:tplc="FFFFFFFF">
        <w:start w:val="1"/>
        <w:numFmt w:val="lowerRoman"/>
        <w:lvlText w:val="%1."/>
        <w:lvlJc w:val="right"/>
        <w:pPr>
          <w:ind w:left="2007" w:hanging="360"/>
        </w:pPr>
        <w:rPr>
          <w:rFonts w:hint="default"/>
        </w:rPr>
      </w:lvl>
    </w:lvlOverride>
    <w:lvlOverride w:ilvl="1">
      <w:lvl w:ilvl="1" w:tplc="0C09001B">
        <w:start w:val="1"/>
        <w:numFmt w:val="lowerLetter"/>
        <w:lvlText w:val="%2."/>
        <w:lvlJc w:val="left"/>
        <w:pPr>
          <w:ind w:left="1440" w:hanging="360"/>
        </w:pPr>
      </w:lvl>
    </w:lvlOverride>
    <w:lvlOverride w:ilvl="2">
      <w:lvl w:ilvl="2" w:tplc="FFFFFFFF">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97" w16cid:durableId="153885826">
    <w:abstractNumId w:val="83"/>
  </w:num>
  <w:num w:numId="98" w16cid:durableId="1125273155">
    <w:abstractNumId w:val="30"/>
  </w:num>
  <w:num w:numId="99" w16cid:durableId="1308704075">
    <w:abstractNumId w:val="21"/>
  </w:num>
  <w:num w:numId="100" w16cid:durableId="256329894">
    <w:abstractNumId w:val="32"/>
    <w:lvlOverride w:ilvl="0">
      <w:lvl w:ilvl="0" w:tplc="0C090019">
        <w:start w:val="1"/>
        <w:numFmt w:val="lowerLetter"/>
        <w:lvlText w:val="%1."/>
        <w:lvlJc w:val="left"/>
        <w:pPr>
          <w:ind w:left="1440" w:hanging="360"/>
        </w:pPr>
        <w:rPr>
          <w:rFonts w:hint="default"/>
        </w:rPr>
      </w:lvl>
    </w:lvlOverride>
    <w:lvlOverride w:ilvl="1">
      <w:lvl w:ilvl="1" w:tplc="0C090019">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1" w16cid:durableId="774833075">
    <w:abstractNumId w:val="26"/>
  </w:num>
  <w:num w:numId="102" w16cid:durableId="603225993">
    <w:abstractNumId w:val="104"/>
  </w:num>
  <w:num w:numId="103" w16cid:durableId="346567447">
    <w:abstractNumId w:val="43"/>
  </w:num>
  <w:num w:numId="104" w16cid:durableId="1482965876">
    <w:abstractNumId w:val="102"/>
  </w:num>
  <w:num w:numId="105" w16cid:durableId="2033066033">
    <w:abstractNumId w:val="55"/>
  </w:num>
  <w:num w:numId="106" w16cid:durableId="1472359064">
    <w:abstractNumId w:val="55"/>
  </w:num>
  <w:num w:numId="107" w16cid:durableId="1968855987">
    <w:abstractNumId w:val="55"/>
  </w:num>
  <w:num w:numId="108" w16cid:durableId="1822842628">
    <w:abstractNumId w:val="55"/>
  </w:num>
  <w:num w:numId="109" w16cid:durableId="1586642545">
    <w:abstractNumId w:val="55"/>
  </w:num>
  <w:num w:numId="110" w16cid:durableId="2059694521">
    <w:abstractNumId w:val="55"/>
  </w:num>
  <w:num w:numId="111" w16cid:durableId="1623614071">
    <w:abstractNumId w:val="55"/>
  </w:num>
  <w:num w:numId="112" w16cid:durableId="250818299">
    <w:abstractNumId w:val="55"/>
  </w:num>
  <w:num w:numId="113" w16cid:durableId="952051869">
    <w:abstractNumId w:val="55"/>
  </w:num>
  <w:num w:numId="114" w16cid:durableId="512303299">
    <w:abstractNumId w:val="55"/>
  </w:num>
  <w:num w:numId="115" w16cid:durableId="735859494">
    <w:abstractNumId w:val="55"/>
  </w:num>
  <w:num w:numId="116" w16cid:durableId="2127263994">
    <w:abstractNumId w:val="55"/>
  </w:num>
  <w:num w:numId="117" w16cid:durableId="1242104749">
    <w:abstractNumId w:val="55"/>
  </w:num>
  <w:num w:numId="118" w16cid:durableId="2056154034">
    <w:abstractNumId w:val="55"/>
  </w:num>
  <w:num w:numId="119" w16cid:durableId="307708438">
    <w:abstractNumId w:val="55"/>
  </w:num>
  <w:num w:numId="120" w16cid:durableId="1257908463">
    <w:abstractNumId w:val="55"/>
  </w:num>
  <w:num w:numId="121" w16cid:durableId="1735540649">
    <w:abstractNumId w:val="55"/>
  </w:num>
  <w:num w:numId="122" w16cid:durableId="688675675">
    <w:abstractNumId w:val="55"/>
  </w:num>
  <w:num w:numId="123" w16cid:durableId="298077834">
    <w:abstractNumId w:val="55"/>
  </w:num>
  <w:num w:numId="124" w16cid:durableId="51318438">
    <w:abstractNumId w:val="55"/>
  </w:num>
  <w:num w:numId="125" w16cid:durableId="88937067">
    <w:abstractNumId w:val="55"/>
  </w:num>
  <w:num w:numId="126" w16cid:durableId="411126512">
    <w:abstractNumId w:val="55"/>
  </w:num>
  <w:num w:numId="127" w16cid:durableId="275216345">
    <w:abstractNumId w:val="64"/>
  </w:num>
  <w:num w:numId="128" w16cid:durableId="1723945360">
    <w:abstractNumId w:val="55"/>
  </w:num>
  <w:num w:numId="129" w16cid:durableId="738790009">
    <w:abstractNumId w:val="55"/>
  </w:num>
  <w:num w:numId="130" w16cid:durableId="663507565">
    <w:abstractNumId w:val="55"/>
  </w:num>
  <w:num w:numId="131" w16cid:durableId="728115110">
    <w:abstractNumId w:val="55"/>
  </w:num>
  <w:num w:numId="132" w16cid:durableId="1130509958">
    <w:abstractNumId w:val="96"/>
  </w:num>
  <w:num w:numId="133" w16cid:durableId="415325644">
    <w:abstractNumId w:val="55"/>
  </w:num>
  <w:num w:numId="134" w16cid:durableId="170336377">
    <w:abstractNumId w:val="94"/>
  </w:num>
  <w:num w:numId="135" w16cid:durableId="1310014940">
    <w:abstractNumId w:val="94"/>
  </w:num>
  <w:num w:numId="136" w16cid:durableId="1180193508">
    <w:abstractNumId w:val="94"/>
  </w:num>
  <w:num w:numId="137" w16cid:durableId="153572120">
    <w:abstractNumId w:val="94"/>
  </w:num>
  <w:num w:numId="138" w16cid:durableId="418866766">
    <w:abstractNumId w:val="94"/>
  </w:num>
  <w:num w:numId="139" w16cid:durableId="1829635819">
    <w:abstractNumId w:val="94"/>
  </w:num>
  <w:num w:numId="140" w16cid:durableId="2063098401">
    <w:abstractNumId w:val="94"/>
  </w:num>
  <w:num w:numId="141" w16cid:durableId="1881824164">
    <w:abstractNumId w:val="94"/>
  </w:num>
  <w:num w:numId="142" w16cid:durableId="881795464">
    <w:abstractNumId w:val="94"/>
  </w:num>
  <w:num w:numId="143" w16cid:durableId="224920103">
    <w:abstractNumId w:val="94"/>
  </w:num>
  <w:num w:numId="144" w16cid:durableId="634531130">
    <w:abstractNumId w:val="94"/>
  </w:num>
  <w:num w:numId="145" w16cid:durableId="1519002496">
    <w:abstractNumId w:val="94"/>
  </w:num>
  <w:num w:numId="146" w16cid:durableId="604777332">
    <w:abstractNumId w:val="94"/>
  </w:num>
  <w:num w:numId="147" w16cid:durableId="329722495">
    <w:abstractNumId w:val="94"/>
  </w:num>
  <w:num w:numId="148" w16cid:durableId="1047756363">
    <w:abstractNumId w:val="94"/>
  </w:num>
  <w:num w:numId="149" w16cid:durableId="978877897">
    <w:abstractNumId w:val="94"/>
  </w:num>
  <w:num w:numId="150" w16cid:durableId="255797045">
    <w:abstractNumId w:val="94"/>
  </w:num>
  <w:num w:numId="151" w16cid:durableId="2058622474">
    <w:abstractNumId w:val="94"/>
  </w:num>
  <w:num w:numId="152" w16cid:durableId="1532108586">
    <w:abstractNumId w:val="94"/>
  </w:num>
  <w:num w:numId="153" w16cid:durableId="1994291286">
    <w:abstractNumId w:val="94"/>
  </w:num>
  <w:num w:numId="154" w16cid:durableId="1877113459">
    <w:abstractNumId w:val="94"/>
  </w:num>
  <w:num w:numId="155" w16cid:durableId="2031101222">
    <w:abstractNumId w:val="94"/>
  </w:num>
  <w:num w:numId="156" w16cid:durableId="1960255410">
    <w:abstractNumId w:val="94"/>
  </w:num>
  <w:num w:numId="157" w16cid:durableId="1499077613">
    <w:abstractNumId w:val="94"/>
  </w:num>
  <w:num w:numId="158" w16cid:durableId="1208033082">
    <w:abstractNumId w:val="94"/>
  </w:num>
  <w:num w:numId="159" w16cid:durableId="528765871">
    <w:abstractNumId w:val="45"/>
  </w:num>
  <w:num w:numId="160" w16cid:durableId="1091512136">
    <w:abstractNumId w:val="51"/>
  </w:num>
  <w:num w:numId="161" w16cid:durableId="763694767">
    <w:abstractNumId w:val="17"/>
  </w:num>
  <w:num w:numId="162" w16cid:durableId="1761488588">
    <w:abstractNumId w:val="16"/>
  </w:num>
  <w:num w:numId="163" w16cid:durableId="786972052">
    <w:abstractNumId w:val="38"/>
  </w:num>
  <w:num w:numId="164" w16cid:durableId="1572108808">
    <w:abstractNumId w:val="82"/>
  </w:num>
  <w:num w:numId="165" w16cid:durableId="1072199300">
    <w:abstractNumId w:val="0"/>
  </w:num>
  <w:num w:numId="166" w16cid:durableId="2123181356">
    <w:abstractNumId w:val="39"/>
  </w:num>
  <w:num w:numId="167" w16cid:durableId="1270354923">
    <w:abstractNumId w:val="90"/>
  </w:num>
  <w:num w:numId="168" w16cid:durableId="2020041648">
    <w:abstractNumId w:val="49"/>
  </w:num>
  <w:num w:numId="169" w16cid:durableId="435565728">
    <w:abstractNumId w:val="71"/>
  </w:num>
  <w:num w:numId="170" w16cid:durableId="1562596915">
    <w:abstractNumId w:val="94"/>
  </w:num>
  <w:num w:numId="171" w16cid:durableId="1073813041">
    <w:abstractNumId w:val="101"/>
  </w:num>
  <w:num w:numId="172" w16cid:durableId="1126236894">
    <w:abstractNumId w:val="44"/>
    <w:lvlOverride w:ilvl="0">
      <w:lvl w:ilvl="0" w:tplc="0C090019">
        <w:start w:val="1"/>
        <w:numFmt w:val="lowerLetter"/>
        <w:lvlText w:val="%1."/>
        <w:lvlJc w:val="left"/>
        <w:pPr>
          <w:ind w:left="1440" w:hanging="360"/>
        </w:pPr>
        <w:rPr>
          <w:rFonts w:hint="default"/>
        </w:rPr>
      </w:lvl>
    </w:lvlOverride>
    <w:lvlOverride w:ilvl="1">
      <w:lvl w:ilvl="1" w:tplc="0C090019">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73" w16cid:durableId="1539002187">
    <w:abstractNumId w:val="44"/>
    <w:lvlOverride w:ilvl="0">
      <w:lvl w:ilvl="0" w:tplc="0C090019">
        <w:start w:val="1"/>
        <w:numFmt w:val="lowerLetter"/>
        <w:lvlText w:val="%1."/>
        <w:lvlJc w:val="left"/>
        <w:pPr>
          <w:ind w:left="1440" w:hanging="360"/>
        </w:pPr>
        <w:rPr>
          <w:rFonts w:hint="default"/>
        </w:rPr>
      </w:lvl>
    </w:lvlOverride>
    <w:lvlOverride w:ilvl="1">
      <w:lvl w:ilvl="1" w:tplc="0C090019">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74" w16cid:durableId="2034384137">
    <w:abstractNumId w:val="53"/>
  </w:num>
  <w:num w:numId="175" w16cid:durableId="1163203759">
    <w:abstractNumId w:val="35"/>
  </w:num>
  <w:num w:numId="176" w16cid:durableId="1901280130">
    <w:abstractNumId w:val="94"/>
  </w:num>
  <w:num w:numId="177" w16cid:durableId="1993411985">
    <w:abstractNumId w:val="9"/>
  </w:num>
  <w:num w:numId="178" w16cid:durableId="1355425869">
    <w:abstractNumId w:val="66"/>
  </w:num>
  <w:num w:numId="179" w16cid:durableId="629677583">
    <w:abstractNumId w:val="69"/>
  </w:num>
  <w:num w:numId="180" w16cid:durableId="1026522406">
    <w:abstractNumId w:val="54"/>
  </w:num>
  <w:num w:numId="181" w16cid:durableId="1898737242">
    <w:abstractNumId w:val="72"/>
  </w:num>
  <w:num w:numId="182" w16cid:durableId="322394266">
    <w:abstractNumId w:val="85"/>
  </w:num>
  <w:num w:numId="183" w16cid:durableId="609361854">
    <w:abstractNumId w:val="4"/>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CC"/>
    <w:rsid w:val="000060FE"/>
    <w:rsid w:val="00015BFB"/>
    <w:rsid w:val="00024FF8"/>
    <w:rsid w:val="000340D1"/>
    <w:rsid w:val="00043945"/>
    <w:rsid w:val="00045BBD"/>
    <w:rsid w:val="000512C6"/>
    <w:rsid w:val="00057662"/>
    <w:rsid w:val="00062099"/>
    <w:rsid w:val="00066554"/>
    <w:rsid w:val="00070753"/>
    <w:rsid w:val="0007404F"/>
    <w:rsid w:val="000813B9"/>
    <w:rsid w:val="000875A4"/>
    <w:rsid w:val="00087E8F"/>
    <w:rsid w:val="00090550"/>
    <w:rsid w:val="00092620"/>
    <w:rsid w:val="000936B6"/>
    <w:rsid w:val="000A0966"/>
    <w:rsid w:val="000B24CB"/>
    <w:rsid w:val="000B5AFF"/>
    <w:rsid w:val="000D1286"/>
    <w:rsid w:val="000D2F3D"/>
    <w:rsid w:val="000D4C3A"/>
    <w:rsid w:val="000E035D"/>
    <w:rsid w:val="000F1274"/>
    <w:rsid w:val="000F2D3A"/>
    <w:rsid w:val="000F76C8"/>
    <w:rsid w:val="00106D2B"/>
    <w:rsid w:val="001157CB"/>
    <w:rsid w:val="00125D13"/>
    <w:rsid w:val="001367BF"/>
    <w:rsid w:val="00137CF3"/>
    <w:rsid w:val="00143375"/>
    <w:rsid w:val="001465A2"/>
    <w:rsid w:val="00153CCF"/>
    <w:rsid w:val="001559A4"/>
    <w:rsid w:val="001572AB"/>
    <w:rsid w:val="00165465"/>
    <w:rsid w:val="00166D1F"/>
    <w:rsid w:val="00177B68"/>
    <w:rsid w:val="001852CC"/>
    <w:rsid w:val="001878C4"/>
    <w:rsid w:val="00195696"/>
    <w:rsid w:val="001977C3"/>
    <w:rsid w:val="001A43E1"/>
    <w:rsid w:val="001A5BF1"/>
    <w:rsid w:val="001A79AF"/>
    <w:rsid w:val="001B7E12"/>
    <w:rsid w:val="001C6214"/>
    <w:rsid w:val="001F13E4"/>
    <w:rsid w:val="001F7590"/>
    <w:rsid w:val="00200309"/>
    <w:rsid w:val="00204629"/>
    <w:rsid w:val="00216D01"/>
    <w:rsid w:val="002207B0"/>
    <w:rsid w:val="00225061"/>
    <w:rsid w:val="00247404"/>
    <w:rsid w:val="00256609"/>
    <w:rsid w:val="00261828"/>
    <w:rsid w:val="00274C22"/>
    <w:rsid w:val="00293FFE"/>
    <w:rsid w:val="00294FF8"/>
    <w:rsid w:val="00296200"/>
    <w:rsid w:val="002A3B7C"/>
    <w:rsid w:val="002B3B9D"/>
    <w:rsid w:val="002C2B28"/>
    <w:rsid w:val="002E0F77"/>
    <w:rsid w:val="002E641B"/>
    <w:rsid w:val="002E6C0B"/>
    <w:rsid w:val="002E6D70"/>
    <w:rsid w:val="002E77C4"/>
    <w:rsid w:val="002F0409"/>
    <w:rsid w:val="002F1B24"/>
    <w:rsid w:val="0030483A"/>
    <w:rsid w:val="0031030A"/>
    <w:rsid w:val="003207AE"/>
    <w:rsid w:val="00321A19"/>
    <w:rsid w:val="00332B0A"/>
    <w:rsid w:val="00333568"/>
    <w:rsid w:val="00341039"/>
    <w:rsid w:val="003434AB"/>
    <w:rsid w:val="0036718C"/>
    <w:rsid w:val="003674F8"/>
    <w:rsid w:val="00370A1A"/>
    <w:rsid w:val="00372DBB"/>
    <w:rsid w:val="00387AB4"/>
    <w:rsid w:val="003A24E9"/>
    <w:rsid w:val="003A64D0"/>
    <w:rsid w:val="003B0BCC"/>
    <w:rsid w:val="003B15DA"/>
    <w:rsid w:val="003C0563"/>
    <w:rsid w:val="003C1A69"/>
    <w:rsid w:val="003E083B"/>
    <w:rsid w:val="003F0D85"/>
    <w:rsid w:val="00400F36"/>
    <w:rsid w:val="004039C4"/>
    <w:rsid w:val="004142D7"/>
    <w:rsid w:val="00420E46"/>
    <w:rsid w:val="00424CCF"/>
    <w:rsid w:val="004326AC"/>
    <w:rsid w:val="004435A3"/>
    <w:rsid w:val="00447C5A"/>
    <w:rsid w:val="00461246"/>
    <w:rsid w:val="004737A0"/>
    <w:rsid w:val="00474E08"/>
    <w:rsid w:val="004834FD"/>
    <w:rsid w:val="0048691E"/>
    <w:rsid w:val="00496919"/>
    <w:rsid w:val="00496EED"/>
    <w:rsid w:val="00497AFB"/>
    <w:rsid w:val="004A718F"/>
    <w:rsid w:val="004E0D36"/>
    <w:rsid w:val="004E16EF"/>
    <w:rsid w:val="004F25F5"/>
    <w:rsid w:val="004F632E"/>
    <w:rsid w:val="004F7328"/>
    <w:rsid w:val="005041DB"/>
    <w:rsid w:val="0051123F"/>
    <w:rsid w:val="00513B2C"/>
    <w:rsid w:val="00515742"/>
    <w:rsid w:val="005207AA"/>
    <w:rsid w:val="00530207"/>
    <w:rsid w:val="005331B9"/>
    <w:rsid w:val="00540379"/>
    <w:rsid w:val="00551922"/>
    <w:rsid w:val="00563142"/>
    <w:rsid w:val="00575E5C"/>
    <w:rsid w:val="005832B2"/>
    <w:rsid w:val="00590E30"/>
    <w:rsid w:val="00591B0E"/>
    <w:rsid w:val="00592548"/>
    <w:rsid w:val="005A602A"/>
    <w:rsid w:val="005A6ECC"/>
    <w:rsid w:val="005B019B"/>
    <w:rsid w:val="005B4FE5"/>
    <w:rsid w:val="005B5038"/>
    <w:rsid w:val="005C725B"/>
    <w:rsid w:val="005D0F9F"/>
    <w:rsid w:val="005D3882"/>
    <w:rsid w:val="005D5218"/>
    <w:rsid w:val="005E539F"/>
    <w:rsid w:val="0061065E"/>
    <w:rsid w:val="00612DD1"/>
    <w:rsid w:val="00614F9E"/>
    <w:rsid w:val="00615100"/>
    <w:rsid w:val="00616212"/>
    <w:rsid w:val="00620718"/>
    <w:rsid w:val="00623D06"/>
    <w:rsid w:val="006252F6"/>
    <w:rsid w:val="00626939"/>
    <w:rsid w:val="00627C95"/>
    <w:rsid w:val="00634B02"/>
    <w:rsid w:val="00643831"/>
    <w:rsid w:val="00643FB6"/>
    <w:rsid w:val="00656861"/>
    <w:rsid w:val="0065719B"/>
    <w:rsid w:val="00664FD8"/>
    <w:rsid w:val="0066710C"/>
    <w:rsid w:val="00674F0B"/>
    <w:rsid w:val="006800ED"/>
    <w:rsid w:val="00681C69"/>
    <w:rsid w:val="006C0F6E"/>
    <w:rsid w:val="006C5176"/>
    <w:rsid w:val="006C5D20"/>
    <w:rsid w:val="006D4A15"/>
    <w:rsid w:val="006E0D4F"/>
    <w:rsid w:val="006E5C59"/>
    <w:rsid w:val="006F3415"/>
    <w:rsid w:val="006F3754"/>
    <w:rsid w:val="006F729D"/>
    <w:rsid w:val="00700B4C"/>
    <w:rsid w:val="0070301D"/>
    <w:rsid w:val="00721994"/>
    <w:rsid w:val="0073779B"/>
    <w:rsid w:val="00740827"/>
    <w:rsid w:val="00741010"/>
    <w:rsid w:val="007438EE"/>
    <w:rsid w:val="00745977"/>
    <w:rsid w:val="0075710D"/>
    <w:rsid w:val="00761078"/>
    <w:rsid w:val="00765C70"/>
    <w:rsid w:val="00765E58"/>
    <w:rsid w:val="00772078"/>
    <w:rsid w:val="00775496"/>
    <w:rsid w:val="00776C70"/>
    <w:rsid w:val="007851EB"/>
    <w:rsid w:val="007858B3"/>
    <w:rsid w:val="0078680F"/>
    <w:rsid w:val="00797331"/>
    <w:rsid w:val="007A2228"/>
    <w:rsid w:val="007B75EE"/>
    <w:rsid w:val="007C4782"/>
    <w:rsid w:val="007C4860"/>
    <w:rsid w:val="007D6215"/>
    <w:rsid w:val="007E20FE"/>
    <w:rsid w:val="0080531E"/>
    <w:rsid w:val="008110A9"/>
    <w:rsid w:val="00825002"/>
    <w:rsid w:val="008319C4"/>
    <w:rsid w:val="00833F8A"/>
    <w:rsid w:val="00843662"/>
    <w:rsid w:val="00845645"/>
    <w:rsid w:val="0085306A"/>
    <w:rsid w:val="0085697A"/>
    <w:rsid w:val="00861273"/>
    <w:rsid w:val="008679D1"/>
    <w:rsid w:val="00874F92"/>
    <w:rsid w:val="00875316"/>
    <w:rsid w:val="0089459F"/>
    <w:rsid w:val="008B5CCE"/>
    <w:rsid w:val="008C39B7"/>
    <w:rsid w:val="008D602A"/>
    <w:rsid w:val="008E19D0"/>
    <w:rsid w:val="008E4CC1"/>
    <w:rsid w:val="008F0ABE"/>
    <w:rsid w:val="008F3A57"/>
    <w:rsid w:val="00905B3A"/>
    <w:rsid w:val="009079C7"/>
    <w:rsid w:val="0091766D"/>
    <w:rsid w:val="009338FB"/>
    <w:rsid w:val="00936306"/>
    <w:rsid w:val="009400A3"/>
    <w:rsid w:val="00942CE3"/>
    <w:rsid w:val="00946E74"/>
    <w:rsid w:val="00947881"/>
    <w:rsid w:val="00963A1D"/>
    <w:rsid w:val="00964079"/>
    <w:rsid w:val="00967E1D"/>
    <w:rsid w:val="00972327"/>
    <w:rsid w:val="0097330D"/>
    <w:rsid w:val="00973613"/>
    <w:rsid w:val="00973DBB"/>
    <w:rsid w:val="00982AFE"/>
    <w:rsid w:val="00982FF7"/>
    <w:rsid w:val="00986A52"/>
    <w:rsid w:val="00987362"/>
    <w:rsid w:val="00991967"/>
    <w:rsid w:val="0099432B"/>
    <w:rsid w:val="0099627C"/>
    <w:rsid w:val="009969D1"/>
    <w:rsid w:val="00997BAA"/>
    <w:rsid w:val="009A708B"/>
    <w:rsid w:val="009B0082"/>
    <w:rsid w:val="009C0C12"/>
    <w:rsid w:val="009C34A4"/>
    <w:rsid w:val="009C57BD"/>
    <w:rsid w:val="009D08E5"/>
    <w:rsid w:val="009D110A"/>
    <w:rsid w:val="009D1A8D"/>
    <w:rsid w:val="009D551A"/>
    <w:rsid w:val="009D55DD"/>
    <w:rsid w:val="009E60A1"/>
    <w:rsid w:val="009E7243"/>
    <w:rsid w:val="009F66D9"/>
    <w:rsid w:val="00A0551B"/>
    <w:rsid w:val="00A13AFF"/>
    <w:rsid w:val="00A20CC6"/>
    <w:rsid w:val="00A21295"/>
    <w:rsid w:val="00A2619D"/>
    <w:rsid w:val="00A30C72"/>
    <w:rsid w:val="00A327B5"/>
    <w:rsid w:val="00A32E83"/>
    <w:rsid w:val="00A47730"/>
    <w:rsid w:val="00A53C86"/>
    <w:rsid w:val="00A616BE"/>
    <w:rsid w:val="00A6537E"/>
    <w:rsid w:val="00A74CC4"/>
    <w:rsid w:val="00A76653"/>
    <w:rsid w:val="00AA58D1"/>
    <w:rsid w:val="00AB10E0"/>
    <w:rsid w:val="00AB6FBF"/>
    <w:rsid w:val="00AB7FF3"/>
    <w:rsid w:val="00AC5EC4"/>
    <w:rsid w:val="00AC706E"/>
    <w:rsid w:val="00AE1935"/>
    <w:rsid w:val="00AE323D"/>
    <w:rsid w:val="00AF79EA"/>
    <w:rsid w:val="00B06E52"/>
    <w:rsid w:val="00B13193"/>
    <w:rsid w:val="00B21413"/>
    <w:rsid w:val="00B27F64"/>
    <w:rsid w:val="00B3414F"/>
    <w:rsid w:val="00B42681"/>
    <w:rsid w:val="00B44958"/>
    <w:rsid w:val="00B506FC"/>
    <w:rsid w:val="00B50ECF"/>
    <w:rsid w:val="00B5150D"/>
    <w:rsid w:val="00B54549"/>
    <w:rsid w:val="00B605BB"/>
    <w:rsid w:val="00B60A80"/>
    <w:rsid w:val="00B611A7"/>
    <w:rsid w:val="00B77527"/>
    <w:rsid w:val="00B77BC8"/>
    <w:rsid w:val="00B8263D"/>
    <w:rsid w:val="00B839C3"/>
    <w:rsid w:val="00B8461B"/>
    <w:rsid w:val="00B87999"/>
    <w:rsid w:val="00B92B6F"/>
    <w:rsid w:val="00BA2B62"/>
    <w:rsid w:val="00BA3EED"/>
    <w:rsid w:val="00BB280B"/>
    <w:rsid w:val="00BB6ED7"/>
    <w:rsid w:val="00BC67C3"/>
    <w:rsid w:val="00BE0A0D"/>
    <w:rsid w:val="00BE15A7"/>
    <w:rsid w:val="00BE2961"/>
    <w:rsid w:val="00BE5B65"/>
    <w:rsid w:val="00BE5FE6"/>
    <w:rsid w:val="00BF5F05"/>
    <w:rsid w:val="00C003AC"/>
    <w:rsid w:val="00C15757"/>
    <w:rsid w:val="00C16196"/>
    <w:rsid w:val="00C178FA"/>
    <w:rsid w:val="00C17B8F"/>
    <w:rsid w:val="00C2247A"/>
    <w:rsid w:val="00C27457"/>
    <w:rsid w:val="00C33192"/>
    <w:rsid w:val="00C5113E"/>
    <w:rsid w:val="00C56721"/>
    <w:rsid w:val="00C5756A"/>
    <w:rsid w:val="00C6054E"/>
    <w:rsid w:val="00C66235"/>
    <w:rsid w:val="00C76DD2"/>
    <w:rsid w:val="00CA21F8"/>
    <w:rsid w:val="00CA40AE"/>
    <w:rsid w:val="00CB22F3"/>
    <w:rsid w:val="00CC295F"/>
    <w:rsid w:val="00CC3E84"/>
    <w:rsid w:val="00CC4EBB"/>
    <w:rsid w:val="00CD177E"/>
    <w:rsid w:val="00CD206A"/>
    <w:rsid w:val="00CD35D5"/>
    <w:rsid w:val="00CE0FD7"/>
    <w:rsid w:val="00CE46E0"/>
    <w:rsid w:val="00CE507A"/>
    <w:rsid w:val="00CE5796"/>
    <w:rsid w:val="00CE6A7C"/>
    <w:rsid w:val="00CF611A"/>
    <w:rsid w:val="00D01EA4"/>
    <w:rsid w:val="00D05D60"/>
    <w:rsid w:val="00D135B7"/>
    <w:rsid w:val="00D1499F"/>
    <w:rsid w:val="00D2155E"/>
    <w:rsid w:val="00D33F26"/>
    <w:rsid w:val="00D351FA"/>
    <w:rsid w:val="00D3741B"/>
    <w:rsid w:val="00D42574"/>
    <w:rsid w:val="00D52B07"/>
    <w:rsid w:val="00D636CB"/>
    <w:rsid w:val="00D65C15"/>
    <w:rsid w:val="00D70631"/>
    <w:rsid w:val="00D74FFB"/>
    <w:rsid w:val="00D863FD"/>
    <w:rsid w:val="00D91642"/>
    <w:rsid w:val="00D91BE4"/>
    <w:rsid w:val="00D94B5E"/>
    <w:rsid w:val="00D97746"/>
    <w:rsid w:val="00DA1362"/>
    <w:rsid w:val="00DA3BE1"/>
    <w:rsid w:val="00DB23FC"/>
    <w:rsid w:val="00DD12BF"/>
    <w:rsid w:val="00DD14AD"/>
    <w:rsid w:val="00DD2055"/>
    <w:rsid w:val="00DF319C"/>
    <w:rsid w:val="00E044F3"/>
    <w:rsid w:val="00E04DB5"/>
    <w:rsid w:val="00E37126"/>
    <w:rsid w:val="00E47F13"/>
    <w:rsid w:val="00E65C3D"/>
    <w:rsid w:val="00E67ABB"/>
    <w:rsid w:val="00E9015A"/>
    <w:rsid w:val="00E9278A"/>
    <w:rsid w:val="00EA7F10"/>
    <w:rsid w:val="00EC0543"/>
    <w:rsid w:val="00EC3D8E"/>
    <w:rsid w:val="00EC6C25"/>
    <w:rsid w:val="00ED53C7"/>
    <w:rsid w:val="00EE1A51"/>
    <w:rsid w:val="00EE6361"/>
    <w:rsid w:val="00EF248D"/>
    <w:rsid w:val="00EF6B26"/>
    <w:rsid w:val="00EF7D0D"/>
    <w:rsid w:val="00F00D07"/>
    <w:rsid w:val="00F10189"/>
    <w:rsid w:val="00F139C4"/>
    <w:rsid w:val="00F1510D"/>
    <w:rsid w:val="00F171BB"/>
    <w:rsid w:val="00F22919"/>
    <w:rsid w:val="00F36788"/>
    <w:rsid w:val="00F42278"/>
    <w:rsid w:val="00F42728"/>
    <w:rsid w:val="00F53461"/>
    <w:rsid w:val="00F7398D"/>
    <w:rsid w:val="00F74427"/>
    <w:rsid w:val="00F7719B"/>
    <w:rsid w:val="00F8241F"/>
    <w:rsid w:val="00F91649"/>
    <w:rsid w:val="00F92097"/>
    <w:rsid w:val="00F93B1C"/>
    <w:rsid w:val="00F97379"/>
    <w:rsid w:val="00FA066C"/>
    <w:rsid w:val="00FA1ADD"/>
    <w:rsid w:val="00FA2F66"/>
    <w:rsid w:val="00FA2FC6"/>
    <w:rsid w:val="00FB560A"/>
    <w:rsid w:val="00FC4874"/>
    <w:rsid w:val="00FD1932"/>
    <w:rsid w:val="00FD5D14"/>
    <w:rsid w:val="00FE09CA"/>
    <w:rsid w:val="00FF2B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74B69"/>
  <w15:chartTrackingRefBased/>
  <w15:docId w15:val="{8BD4790E-C0C4-403B-8021-42202515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autoRedefine/>
    <w:uiPriority w:val="9"/>
    <w:qFormat/>
    <w:rsid w:val="000060FE"/>
    <w:pPr>
      <w:keepNext/>
      <w:numPr>
        <w:numId w:val="180"/>
      </w:numPr>
      <w:tabs>
        <w:tab w:val="left" w:pos="709"/>
        <w:tab w:val="left" w:pos="1276"/>
      </w:tabs>
      <w:spacing w:before="120" w:afterLines="120" w:after="288"/>
      <w:ind w:left="2062" w:hanging="2062"/>
      <w:outlineLvl w:val="0"/>
    </w:pPr>
    <w:rPr>
      <w:rFonts w:ascii="Arial" w:eastAsiaTheme="majorEastAsia" w:hAnsi="Arial" w:cstheme="majorBidi"/>
      <w:b/>
      <w:bCs/>
      <w:kern w:val="32"/>
      <w:sz w:val="28"/>
      <w:szCs w:val="32"/>
    </w:rPr>
  </w:style>
  <w:style w:type="paragraph" w:styleId="Heading2">
    <w:name w:val="heading 2"/>
    <w:basedOn w:val="Normal"/>
    <w:next w:val="Normal"/>
    <w:link w:val="Heading2Char"/>
    <w:autoRedefine/>
    <w:uiPriority w:val="9"/>
    <w:unhideWhenUsed/>
    <w:qFormat/>
    <w:rsid w:val="000060FE"/>
    <w:pPr>
      <w:keepNext/>
      <w:keepLines/>
      <w:spacing w:before="40" w:after="120"/>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9"/>
    <w:unhideWhenUsed/>
    <w:qFormat/>
    <w:rsid w:val="004737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083B"/>
    <w:rPr>
      <w:color w:val="0000FF"/>
      <w:u w:val="single"/>
    </w:rPr>
  </w:style>
  <w:style w:type="character" w:styleId="FollowedHyperlink">
    <w:name w:val="FollowedHyperlink"/>
    <w:uiPriority w:val="99"/>
    <w:semiHidden/>
    <w:unhideWhenUsed/>
    <w:rsid w:val="003E083B"/>
    <w:rPr>
      <w:color w:val="800080"/>
      <w:u w:val="single"/>
    </w:rPr>
  </w:style>
  <w:style w:type="paragraph" w:styleId="BalloonText">
    <w:name w:val="Balloon Text"/>
    <w:basedOn w:val="Normal"/>
    <w:link w:val="BalloonTextChar"/>
    <w:uiPriority w:val="99"/>
    <w:semiHidden/>
    <w:unhideWhenUsed/>
    <w:rsid w:val="003E083B"/>
    <w:rPr>
      <w:rFonts w:ascii="Tahoma" w:hAnsi="Tahoma" w:cs="Tahoma"/>
      <w:sz w:val="16"/>
      <w:szCs w:val="16"/>
    </w:rPr>
  </w:style>
  <w:style w:type="character" w:customStyle="1" w:styleId="BalloonTextChar">
    <w:name w:val="Balloon Text Char"/>
    <w:link w:val="BalloonText"/>
    <w:uiPriority w:val="99"/>
    <w:semiHidden/>
    <w:rsid w:val="003E083B"/>
    <w:rPr>
      <w:rFonts w:ascii="Tahoma" w:hAnsi="Tahoma" w:cs="Tahoma"/>
      <w:sz w:val="16"/>
      <w:szCs w:val="16"/>
      <w:lang w:val="en-US" w:eastAsia="en-US"/>
    </w:rPr>
  </w:style>
  <w:style w:type="paragraph" w:styleId="Header">
    <w:name w:val="header"/>
    <w:basedOn w:val="Normal"/>
    <w:link w:val="HeaderChar"/>
    <w:uiPriority w:val="99"/>
    <w:unhideWhenUsed/>
    <w:rsid w:val="00A616BE"/>
    <w:pPr>
      <w:tabs>
        <w:tab w:val="center" w:pos="4513"/>
        <w:tab w:val="right" w:pos="9026"/>
      </w:tabs>
    </w:pPr>
  </w:style>
  <w:style w:type="character" w:customStyle="1" w:styleId="HeaderChar">
    <w:name w:val="Header Char"/>
    <w:link w:val="Header"/>
    <w:uiPriority w:val="99"/>
    <w:rsid w:val="00A616BE"/>
    <w:rPr>
      <w:sz w:val="24"/>
      <w:szCs w:val="24"/>
      <w:lang w:val="en-US" w:eastAsia="en-US"/>
    </w:rPr>
  </w:style>
  <w:style w:type="paragraph" w:styleId="Footer">
    <w:name w:val="footer"/>
    <w:basedOn w:val="Normal"/>
    <w:link w:val="FooterChar"/>
    <w:uiPriority w:val="99"/>
    <w:unhideWhenUsed/>
    <w:rsid w:val="00A616BE"/>
    <w:pPr>
      <w:tabs>
        <w:tab w:val="center" w:pos="4513"/>
        <w:tab w:val="right" w:pos="9026"/>
      </w:tabs>
    </w:pPr>
  </w:style>
  <w:style w:type="character" w:customStyle="1" w:styleId="FooterChar">
    <w:name w:val="Footer Char"/>
    <w:link w:val="Footer"/>
    <w:uiPriority w:val="99"/>
    <w:rsid w:val="00A616BE"/>
    <w:rPr>
      <w:sz w:val="24"/>
      <w:szCs w:val="24"/>
      <w:lang w:val="en-US" w:eastAsia="en-US"/>
    </w:rPr>
  </w:style>
  <w:style w:type="table" w:styleId="TableGrid">
    <w:name w:val="Table Grid"/>
    <w:basedOn w:val="TableNormal"/>
    <w:uiPriority w:val="59"/>
    <w:rsid w:val="00F73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60FE"/>
    <w:rPr>
      <w:rFonts w:ascii="Arial" w:eastAsiaTheme="majorEastAsia" w:hAnsi="Arial" w:cstheme="majorBidi"/>
      <w:b/>
      <w:bCs/>
      <w:kern w:val="32"/>
      <w:sz w:val="28"/>
      <w:szCs w:val="32"/>
      <w:lang w:val="en-US" w:eastAsia="en-US"/>
    </w:rPr>
  </w:style>
  <w:style w:type="paragraph" w:styleId="NoSpacing">
    <w:name w:val="No Spacing"/>
    <w:uiPriority w:val="1"/>
    <w:qFormat/>
    <w:rsid w:val="00CE5796"/>
    <w:rPr>
      <w:rFonts w:ascii="Calibri" w:eastAsia="Calibri" w:hAnsi="Calibri"/>
      <w:sz w:val="22"/>
      <w:szCs w:val="22"/>
      <w:lang w:eastAsia="en-US"/>
    </w:rPr>
  </w:style>
  <w:style w:type="paragraph" w:styleId="ListParagraph">
    <w:name w:val="List Paragraph"/>
    <w:basedOn w:val="Normal"/>
    <w:uiPriority w:val="34"/>
    <w:qFormat/>
    <w:rsid w:val="0080531E"/>
    <w:pPr>
      <w:ind w:left="720"/>
      <w:contextualSpacing/>
    </w:pPr>
  </w:style>
  <w:style w:type="paragraph" w:styleId="TOC1">
    <w:name w:val="toc 1"/>
    <w:basedOn w:val="Normal"/>
    <w:next w:val="Normal"/>
    <w:autoRedefine/>
    <w:uiPriority w:val="39"/>
    <w:unhideWhenUsed/>
    <w:rsid w:val="00FA2FC6"/>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874F92"/>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874F92"/>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874F92"/>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74F92"/>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74F92"/>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74F92"/>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74F92"/>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74F92"/>
    <w:pPr>
      <w:ind w:left="1920"/>
    </w:pPr>
    <w:rPr>
      <w:rFonts w:asciiTheme="minorHAnsi" w:hAnsiTheme="minorHAnsi" w:cstheme="minorHAnsi"/>
      <w:sz w:val="20"/>
      <w:szCs w:val="20"/>
    </w:rPr>
  </w:style>
  <w:style w:type="paragraph" w:styleId="Revision">
    <w:name w:val="Revision"/>
    <w:hidden/>
    <w:uiPriority w:val="99"/>
    <w:semiHidden/>
    <w:rsid w:val="007D6215"/>
    <w:rPr>
      <w:sz w:val="24"/>
      <w:szCs w:val="24"/>
      <w:lang w:val="en-US" w:eastAsia="en-US"/>
    </w:rPr>
  </w:style>
  <w:style w:type="character" w:styleId="CommentReference">
    <w:name w:val="annotation reference"/>
    <w:basedOn w:val="DefaultParagraphFont"/>
    <w:uiPriority w:val="99"/>
    <w:semiHidden/>
    <w:unhideWhenUsed/>
    <w:rsid w:val="00C5113E"/>
    <w:rPr>
      <w:sz w:val="16"/>
      <w:szCs w:val="16"/>
    </w:rPr>
  </w:style>
  <w:style w:type="paragraph" w:styleId="CommentText">
    <w:name w:val="annotation text"/>
    <w:basedOn w:val="Normal"/>
    <w:link w:val="CommentTextChar"/>
    <w:uiPriority w:val="99"/>
    <w:unhideWhenUsed/>
    <w:rsid w:val="00C5113E"/>
    <w:rPr>
      <w:sz w:val="20"/>
      <w:szCs w:val="20"/>
    </w:rPr>
  </w:style>
  <w:style w:type="character" w:customStyle="1" w:styleId="CommentTextChar">
    <w:name w:val="Comment Text Char"/>
    <w:basedOn w:val="DefaultParagraphFont"/>
    <w:link w:val="CommentText"/>
    <w:uiPriority w:val="99"/>
    <w:rsid w:val="00C5113E"/>
    <w:rPr>
      <w:lang w:val="en-US" w:eastAsia="en-US"/>
    </w:rPr>
  </w:style>
  <w:style w:type="paragraph" w:styleId="CommentSubject">
    <w:name w:val="annotation subject"/>
    <w:basedOn w:val="CommentText"/>
    <w:next w:val="CommentText"/>
    <w:link w:val="CommentSubjectChar"/>
    <w:uiPriority w:val="99"/>
    <w:semiHidden/>
    <w:unhideWhenUsed/>
    <w:rsid w:val="00C5113E"/>
    <w:rPr>
      <w:b/>
      <w:bCs/>
    </w:rPr>
  </w:style>
  <w:style w:type="character" w:customStyle="1" w:styleId="CommentSubjectChar">
    <w:name w:val="Comment Subject Char"/>
    <w:basedOn w:val="CommentTextChar"/>
    <w:link w:val="CommentSubject"/>
    <w:uiPriority w:val="99"/>
    <w:semiHidden/>
    <w:rsid w:val="00C5113E"/>
    <w:rPr>
      <w:b/>
      <w:bCs/>
      <w:lang w:val="en-US" w:eastAsia="en-US"/>
    </w:rPr>
  </w:style>
  <w:style w:type="character" w:customStyle="1" w:styleId="Heading2Char">
    <w:name w:val="Heading 2 Char"/>
    <w:basedOn w:val="DefaultParagraphFont"/>
    <w:link w:val="Heading2"/>
    <w:uiPriority w:val="9"/>
    <w:rsid w:val="000060FE"/>
    <w:rPr>
      <w:rFonts w:ascii="Arial" w:eastAsiaTheme="majorEastAsia" w:hAnsi="Arial" w:cstheme="majorBidi"/>
      <w:b/>
      <w:color w:val="000000" w:themeColor="text1"/>
      <w:sz w:val="26"/>
      <w:szCs w:val="26"/>
      <w:lang w:val="en-US" w:eastAsia="en-US"/>
    </w:rPr>
  </w:style>
  <w:style w:type="paragraph" w:styleId="Title">
    <w:name w:val="Title"/>
    <w:basedOn w:val="Normal"/>
    <w:next w:val="Normal"/>
    <w:link w:val="TitleChar"/>
    <w:uiPriority w:val="10"/>
    <w:qFormat/>
    <w:rsid w:val="009A70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08B"/>
    <w:rPr>
      <w:rFonts w:asciiTheme="majorHAnsi" w:eastAsiaTheme="majorEastAsia" w:hAnsiTheme="majorHAnsi" w:cstheme="majorBidi"/>
      <w:spacing w:val="-10"/>
      <w:kern w:val="28"/>
      <w:sz w:val="56"/>
      <w:szCs w:val="56"/>
      <w:lang w:val="en-US" w:eastAsia="en-US"/>
    </w:rPr>
  </w:style>
  <w:style w:type="character" w:customStyle="1" w:styleId="Heading3Char">
    <w:name w:val="Heading 3 Char"/>
    <w:basedOn w:val="DefaultParagraphFont"/>
    <w:link w:val="Heading3"/>
    <w:uiPriority w:val="9"/>
    <w:rsid w:val="004737A0"/>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4EA0-AF79-47F1-9EAE-615683D1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SUTHERLAND SHIRE CRICKET ASSOCIATION INCORPORATED</vt:lpstr>
    </vt:vector>
  </TitlesOfParts>
  <Company>Microsoft</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SUTHERLAND SHIRE CRICKET ASSOCIATION INCORPORATED</dc:title>
  <dc:subject/>
  <dc:creator>TAYLOR</dc:creator>
  <cp:keywords/>
  <cp:lastModifiedBy>Kevin McGrath</cp:lastModifiedBy>
  <cp:revision>12</cp:revision>
  <cp:lastPrinted>2022-03-13T04:41:00Z</cp:lastPrinted>
  <dcterms:created xsi:type="dcterms:W3CDTF">2025-05-26T23:48:00Z</dcterms:created>
  <dcterms:modified xsi:type="dcterms:W3CDTF">2025-06-02T23:50:00Z</dcterms:modified>
</cp:coreProperties>
</file>